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FA21" w14:textId="77777777" w:rsidR="00583F9C" w:rsidRDefault="00000000">
      <w:pPr>
        <w:pStyle w:val="StandardWeb"/>
        <w:rPr>
          <w:color w:val="4EA72E"/>
          <w:sz w:val="27"/>
          <w:szCs w:val="27"/>
          <w:lang w:val="nl-NL"/>
        </w:rPr>
      </w:pPr>
      <w:r>
        <w:rPr>
          <w:color w:val="4EA72E"/>
          <w:sz w:val="27"/>
          <w:szCs w:val="27"/>
          <w:lang w:val="nl-NL"/>
        </w:rPr>
        <w:t>Inleiding</w:t>
      </w:r>
    </w:p>
    <w:p w14:paraId="27B08BFF" w14:textId="77777777" w:rsidR="00583F9C" w:rsidRDefault="00583F9C">
      <w:pPr>
        <w:pStyle w:val="StandardWeb"/>
        <w:rPr>
          <w:color w:val="000000"/>
          <w:sz w:val="27"/>
          <w:szCs w:val="27"/>
          <w:lang w:val="nl-NL"/>
        </w:rPr>
      </w:pPr>
    </w:p>
    <w:p w14:paraId="3AF77E78" w14:textId="1CF25D41" w:rsidR="00583F9C" w:rsidRDefault="00000000">
      <w:pPr>
        <w:pStyle w:val="StandardWeb"/>
        <w:rPr>
          <w:color w:val="000000"/>
          <w:sz w:val="27"/>
          <w:szCs w:val="27"/>
          <w:lang w:val="nl-NL"/>
        </w:rPr>
      </w:pPr>
      <w:r>
        <w:rPr>
          <w:color w:val="000000"/>
          <w:sz w:val="27"/>
          <w:szCs w:val="27"/>
          <w:lang w:val="nl-NL"/>
        </w:rPr>
        <w:t xml:space="preserve">Ik ben Chantalle Schmitz van Stichting gedupeerde ouders.  Wij als stichting </w:t>
      </w:r>
      <w:r w:rsidR="00DD06A6">
        <w:rPr>
          <w:color w:val="000000"/>
          <w:sz w:val="27"/>
          <w:szCs w:val="27"/>
          <w:lang w:val="nl-NL"/>
        </w:rPr>
        <w:t>hebben</w:t>
      </w:r>
      <w:r>
        <w:rPr>
          <w:color w:val="000000"/>
          <w:sz w:val="27"/>
          <w:szCs w:val="27"/>
          <w:lang w:val="nl-NL"/>
        </w:rPr>
        <w:t xml:space="preserve"> dagelijks </w:t>
      </w:r>
      <w:r w:rsidR="00DD06A6">
        <w:rPr>
          <w:color w:val="000000"/>
          <w:sz w:val="27"/>
          <w:szCs w:val="27"/>
          <w:lang w:val="nl-NL"/>
        </w:rPr>
        <w:t xml:space="preserve">contact </w:t>
      </w:r>
      <w:r w:rsidR="003155CE">
        <w:rPr>
          <w:color w:val="000000"/>
          <w:sz w:val="27"/>
          <w:szCs w:val="27"/>
          <w:lang w:val="nl-NL"/>
        </w:rPr>
        <w:t>m</w:t>
      </w:r>
      <w:r w:rsidR="00DD06A6">
        <w:rPr>
          <w:color w:val="000000"/>
          <w:sz w:val="27"/>
          <w:szCs w:val="27"/>
          <w:lang w:val="nl-NL"/>
        </w:rPr>
        <w:t xml:space="preserve">et </w:t>
      </w:r>
      <w:r>
        <w:rPr>
          <w:color w:val="000000"/>
          <w:sz w:val="27"/>
          <w:szCs w:val="27"/>
          <w:lang w:val="nl-NL"/>
        </w:rPr>
        <w:t xml:space="preserve">een grote groep ouders die tussen wal en schip dreigen te geraken. </w:t>
      </w:r>
    </w:p>
    <w:p w14:paraId="24A8C6AE" w14:textId="77777777" w:rsidR="00816B06" w:rsidRDefault="00816B06" w:rsidP="00816B06">
      <w:pPr>
        <w:pStyle w:val="StandardWeb"/>
        <w:rPr>
          <w:color w:val="000000"/>
          <w:sz w:val="27"/>
          <w:szCs w:val="27"/>
          <w:lang w:val="nl-NL"/>
        </w:rPr>
      </w:pPr>
      <w:r>
        <w:rPr>
          <w:color w:val="000000"/>
          <w:sz w:val="27"/>
          <w:szCs w:val="27"/>
          <w:lang w:val="nl-NL"/>
        </w:rPr>
        <w:t xml:space="preserve">Er zijn ruim 69.000 mensen die zich als mogelijk kinderopvangtoeslaggedupeerde hebben gemeld. </w:t>
      </w:r>
    </w:p>
    <w:p w14:paraId="79DABD9A" w14:textId="04BB82ED" w:rsidR="00816B06" w:rsidRDefault="00816B06" w:rsidP="00816B06">
      <w:pPr>
        <w:pStyle w:val="StandardWeb"/>
        <w:rPr>
          <w:color w:val="000000"/>
          <w:sz w:val="27"/>
          <w:szCs w:val="27"/>
          <w:lang w:val="nl-NL"/>
        </w:rPr>
      </w:pPr>
      <w:r>
        <w:rPr>
          <w:color w:val="000000"/>
          <w:sz w:val="27"/>
          <w:szCs w:val="27"/>
          <w:lang w:val="nl-NL"/>
        </w:rPr>
        <w:t>In Maastricht zijn dat er 207 en de gemeente Eijsden-Margraten, Meersem en Valkenburg waar de Gemeente Maastricht de brede ondersteuning voor uitvoert dat zijn er  79. Het totaal aantal kinderen zijn 365. De ex</w:t>
      </w:r>
      <w:r w:rsidR="00C204AD">
        <w:rPr>
          <w:color w:val="000000"/>
          <w:sz w:val="27"/>
          <w:szCs w:val="27"/>
          <w:lang w:val="nl-NL"/>
        </w:rPr>
        <w:t>-</w:t>
      </w:r>
      <w:r>
        <w:rPr>
          <w:color w:val="000000"/>
          <w:sz w:val="27"/>
          <w:szCs w:val="27"/>
          <w:lang w:val="nl-NL"/>
        </w:rPr>
        <w:t>partners zijn nog niet volledig in beeld.</w:t>
      </w:r>
    </w:p>
    <w:p w14:paraId="43BB8A59" w14:textId="5791CA0B" w:rsidR="00583F9C" w:rsidRDefault="00000000">
      <w:pPr>
        <w:pStyle w:val="StandardWeb"/>
        <w:rPr>
          <w:color w:val="000000"/>
          <w:sz w:val="27"/>
          <w:szCs w:val="27"/>
          <w:lang w:val="nl-NL"/>
        </w:rPr>
      </w:pPr>
      <w:r>
        <w:rPr>
          <w:color w:val="000000"/>
          <w:sz w:val="27"/>
          <w:szCs w:val="27"/>
          <w:lang w:val="nl-NL"/>
        </w:rPr>
        <w:t xml:space="preserve">Ons doel van dit gesprek is om u bewust te maken van enkele waarnemingen en de risico’s die voortvloeien uit de huidige invulling </w:t>
      </w:r>
      <w:r w:rsidR="00816B06">
        <w:rPr>
          <w:color w:val="000000"/>
          <w:sz w:val="27"/>
          <w:szCs w:val="27"/>
          <w:lang w:val="nl-NL"/>
        </w:rPr>
        <w:t>door</w:t>
      </w:r>
      <w:r>
        <w:rPr>
          <w:color w:val="000000"/>
          <w:sz w:val="27"/>
          <w:szCs w:val="27"/>
          <w:lang w:val="nl-NL"/>
        </w:rPr>
        <w:t xml:space="preserve"> de gemeentelijke </w:t>
      </w:r>
      <w:r w:rsidR="00816B06">
        <w:rPr>
          <w:color w:val="000000"/>
          <w:sz w:val="27"/>
          <w:szCs w:val="27"/>
          <w:lang w:val="nl-NL"/>
        </w:rPr>
        <w:t>van een speciale regeling voor toeslaggedupeerde burgers</w:t>
      </w:r>
      <w:r>
        <w:rPr>
          <w:color w:val="000000"/>
          <w:sz w:val="27"/>
          <w:szCs w:val="27"/>
          <w:lang w:val="nl-NL"/>
        </w:rPr>
        <w:t>.</w:t>
      </w:r>
    </w:p>
    <w:p w14:paraId="2EF32B47" w14:textId="77777777" w:rsidR="00816B06" w:rsidRDefault="00816B06">
      <w:pPr>
        <w:pStyle w:val="StandardWeb"/>
        <w:rPr>
          <w:color w:val="4EA72E"/>
          <w:sz w:val="27"/>
          <w:szCs w:val="27"/>
          <w:lang w:val="nl-NL"/>
        </w:rPr>
      </w:pPr>
    </w:p>
    <w:p w14:paraId="1ACB8E8A" w14:textId="601AB370" w:rsidR="00583F9C" w:rsidRDefault="00000000">
      <w:pPr>
        <w:pStyle w:val="StandardWeb"/>
        <w:rPr>
          <w:color w:val="4EA72E"/>
          <w:sz w:val="27"/>
          <w:szCs w:val="27"/>
          <w:lang w:val="nl-NL"/>
        </w:rPr>
      </w:pPr>
      <w:r>
        <w:rPr>
          <w:color w:val="4EA72E"/>
          <w:sz w:val="27"/>
          <w:szCs w:val="27"/>
          <w:lang w:val="nl-NL"/>
        </w:rPr>
        <w:t xml:space="preserve">1 Er is een regeling Brede </w:t>
      </w:r>
      <w:r w:rsidR="00C204AD">
        <w:rPr>
          <w:color w:val="4EA72E"/>
          <w:sz w:val="27"/>
          <w:szCs w:val="27"/>
          <w:lang w:val="nl-NL"/>
        </w:rPr>
        <w:t>Ondersteuning</w:t>
      </w:r>
    </w:p>
    <w:p w14:paraId="0E280D31" w14:textId="56324028" w:rsidR="00583F9C" w:rsidRDefault="00000000">
      <w:pPr>
        <w:pStyle w:val="StandardWeb"/>
      </w:pPr>
      <w:r>
        <w:rPr>
          <w:rStyle w:val="Absatz-Standardschriftart"/>
          <w:color w:val="000000"/>
          <w:sz w:val="27"/>
          <w:szCs w:val="27"/>
          <w:lang w:val="nl-NL"/>
        </w:rPr>
        <w:t>Doel van deze regeling is ondersteuning bieden op basis van de 5 leefgebieden.</w:t>
      </w:r>
      <w:r>
        <w:rPr>
          <w:rStyle w:val="Absatz-Standardschriftart"/>
          <w:rFonts w:ascii="Arial" w:eastAsia="Aptos" w:hAnsi="Arial" w:cs="Arial"/>
          <w:color w:val="040C28"/>
          <w:kern w:val="3"/>
          <w:sz w:val="30"/>
          <w:szCs w:val="30"/>
          <w:lang w:val="nl-NL" w:eastAsia="en-US"/>
        </w:rPr>
        <w:t xml:space="preserve"> F</w:t>
      </w:r>
      <w:r>
        <w:rPr>
          <w:rStyle w:val="Absatz-Standardschriftart"/>
          <w:color w:val="000000"/>
          <w:sz w:val="27"/>
          <w:szCs w:val="27"/>
          <w:lang w:val="nl-NL"/>
        </w:rPr>
        <w:t>inanciën,</w:t>
      </w:r>
      <w:r w:rsidR="00DD06A6">
        <w:rPr>
          <w:rStyle w:val="Absatz-Standardschriftart"/>
          <w:color w:val="000000"/>
          <w:sz w:val="27"/>
          <w:szCs w:val="27"/>
          <w:lang w:val="nl-NL"/>
        </w:rPr>
        <w:t xml:space="preserve"> </w:t>
      </w:r>
      <w:r>
        <w:rPr>
          <w:rStyle w:val="Absatz-Standardschriftart"/>
          <w:color w:val="000000"/>
          <w:sz w:val="27"/>
          <w:szCs w:val="27"/>
          <w:lang w:val="nl-NL"/>
        </w:rPr>
        <w:t>Wonen,</w:t>
      </w:r>
      <w:r w:rsidR="00DD06A6">
        <w:rPr>
          <w:rStyle w:val="Absatz-Standardschriftart"/>
          <w:color w:val="000000"/>
          <w:sz w:val="27"/>
          <w:szCs w:val="27"/>
          <w:lang w:val="nl-NL"/>
        </w:rPr>
        <w:t xml:space="preserve"> </w:t>
      </w:r>
      <w:r>
        <w:rPr>
          <w:rStyle w:val="Absatz-Standardschriftart"/>
          <w:color w:val="000000"/>
          <w:sz w:val="27"/>
          <w:szCs w:val="27"/>
          <w:lang w:val="nl-NL"/>
        </w:rPr>
        <w:t>zorg,</w:t>
      </w:r>
      <w:r w:rsidR="00DD06A6">
        <w:rPr>
          <w:rStyle w:val="Absatz-Standardschriftart"/>
          <w:color w:val="000000"/>
          <w:sz w:val="27"/>
          <w:szCs w:val="27"/>
          <w:lang w:val="nl-NL"/>
        </w:rPr>
        <w:t xml:space="preserve"> </w:t>
      </w:r>
      <w:r>
        <w:rPr>
          <w:rStyle w:val="Absatz-Standardschriftart"/>
          <w:color w:val="000000"/>
          <w:sz w:val="27"/>
          <w:szCs w:val="27"/>
          <w:lang w:val="nl-NL"/>
        </w:rPr>
        <w:t>gezin en werk.</w:t>
      </w:r>
    </w:p>
    <w:p w14:paraId="6A8F007E" w14:textId="77777777" w:rsidR="00816B06" w:rsidRDefault="00816B06">
      <w:pPr>
        <w:pStyle w:val="StandardWeb"/>
        <w:rPr>
          <w:color w:val="4EA72E"/>
          <w:sz w:val="27"/>
          <w:szCs w:val="27"/>
          <w:lang w:val="nl-NL"/>
        </w:rPr>
      </w:pPr>
    </w:p>
    <w:p w14:paraId="4CDD37B2" w14:textId="53C5E92B" w:rsidR="00DD06A6" w:rsidRDefault="00000000">
      <w:pPr>
        <w:pStyle w:val="StandardWeb"/>
        <w:rPr>
          <w:color w:val="4EA72E"/>
          <w:sz w:val="27"/>
          <w:szCs w:val="27"/>
          <w:lang w:val="nl-NL"/>
        </w:rPr>
      </w:pPr>
      <w:r>
        <w:rPr>
          <w:color w:val="4EA72E"/>
          <w:sz w:val="27"/>
          <w:szCs w:val="27"/>
          <w:lang w:val="nl-NL"/>
        </w:rPr>
        <w:t xml:space="preserve">2 </w:t>
      </w:r>
      <w:r w:rsidR="00DD06A6">
        <w:rPr>
          <w:color w:val="4EA72E"/>
          <w:sz w:val="27"/>
          <w:szCs w:val="27"/>
          <w:lang w:val="nl-NL"/>
        </w:rPr>
        <w:t>Aan wie?</w:t>
      </w:r>
    </w:p>
    <w:p w14:paraId="32B68E2C" w14:textId="77777777" w:rsidR="00DD06A6" w:rsidRDefault="00DD06A6">
      <w:pPr>
        <w:pStyle w:val="StandardWeb"/>
        <w:rPr>
          <w:color w:val="4EA72E"/>
          <w:sz w:val="27"/>
          <w:szCs w:val="27"/>
          <w:lang w:val="nl-NL"/>
        </w:rPr>
      </w:pPr>
    </w:p>
    <w:p w14:paraId="318EC819" w14:textId="42F2DF8F" w:rsidR="00583F9C" w:rsidRDefault="00000000">
      <w:pPr>
        <w:pStyle w:val="StandardWeb"/>
        <w:rPr>
          <w:color w:val="4EA72E"/>
          <w:sz w:val="27"/>
          <w:szCs w:val="27"/>
          <w:lang w:val="nl-NL"/>
        </w:rPr>
      </w:pPr>
      <w:r>
        <w:rPr>
          <w:color w:val="4EA72E"/>
          <w:sz w:val="27"/>
          <w:szCs w:val="27"/>
          <w:lang w:val="nl-NL"/>
        </w:rPr>
        <w:t xml:space="preserve">Regeling is bedoeld voor </w:t>
      </w:r>
      <w:r w:rsidR="00816B06">
        <w:rPr>
          <w:color w:val="4EA72E"/>
          <w:sz w:val="27"/>
          <w:szCs w:val="27"/>
          <w:lang w:val="nl-NL"/>
        </w:rPr>
        <w:t>kinderopvang</w:t>
      </w:r>
      <w:r>
        <w:rPr>
          <w:color w:val="4EA72E"/>
          <w:sz w:val="27"/>
          <w:szCs w:val="27"/>
          <w:lang w:val="nl-NL"/>
        </w:rPr>
        <w:t>toeslagaffaire-gedupeerden</w:t>
      </w:r>
    </w:p>
    <w:p w14:paraId="4D9F42DE" w14:textId="77777777" w:rsidR="00583F9C" w:rsidRPr="00816B06" w:rsidRDefault="00000000" w:rsidP="00816B06">
      <w:pPr>
        <w:rPr>
          <w:u w:val="single"/>
          <w:lang w:val="nl-NL"/>
        </w:rPr>
      </w:pPr>
      <w:r w:rsidRPr="00816B06">
        <w:rPr>
          <w:u w:val="single"/>
          <w:lang w:val="nl-NL"/>
        </w:rPr>
        <w:t>Enkele waarnemingen</w:t>
      </w:r>
    </w:p>
    <w:p w14:paraId="71D52C0B" w14:textId="77777777" w:rsidR="00583F9C" w:rsidRDefault="00000000">
      <w:pPr>
        <w:pStyle w:val="StandardWeb"/>
        <w:rPr>
          <w:color w:val="000000"/>
          <w:sz w:val="27"/>
          <w:szCs w:val="27"/>
          <w:lang w:val="nl-NL"/>
        </w:rPr>
      </w:pPr>
      <w:r>
        <w:rPr>
          <w:color w:val="000000"/>
          <w:sz w:val="27"/>
          <w:szCs w:val="27"/>
          <w:lang w:val="nl-NL"/>
        </w:rPr>
        <w:t>Het verhaal gaat dat een wethouder de uitspraak deed dat er in Maastricht geen of nagenoeg geen toeslag-gedupeerden zijn.</w:t>
      </w:r>
    </w:p>
    <w:p w14:paraId="1A078355" w14:textId="02FE5EBC" w:rsidR="00583F9C" w:rsidRDefault="00000000">
      <w:pPr>
        <w:pStyle w:val="StandardWeb"/>
        <w:rPr>
          <w:color w:val="000000"/>
          <w:sz w:val="27"/>
          <w:szCs w:val="27"/>
          <w:lang w:val="nl-NL"/>
        </w:rPr>
      </w:pPr>
      <w:r>
        <w:rPr>
          <w:color w:val="000000"/>
          <w:sz w:val="27"/>
          <w:szCs w:val="27"/>
          <w:lang w:val="nl-NL"/>
        </w:rPr>
        <w:t xml:space="preserve">Uit onderzoek blijkt dat er door de gemeenteraad voor het laatst in 2021 navraag gedaan is </w:t>
      </w:r>
      <w:r w:rsidR="00DD06A6">
        <w:rPr>
          <w:color w:val="000000"/>
          <w:sz w:val="27"/>
          <w:szCs w:val="27"/>
          <w:lang w:val="nl-NL"/>
        </w:rPr>
        <w:t>naar</w:t>
      </w:r>
      <w:r w:rsidR="00816B06">
        <w:rPr>
          <w:color w:val="000000"/>
          <w:sz w:val="27"/>
          <w:szCs w:val="27"/>
          <w:lang w:val="nl-NL"/>
        </w:rPr>
        <w:t xml:space="preserve"> </w:t>
      </w:r>
      <w:r w:rsidR="00DD06A6">
        <w:rPr>
          <w:color w:val="000000"/>
          <w:sz w:val="27"/>
          <w:szCs w:val="27"/>
          <w:lang w:val="nl-NL"/>
        </w:rPr>
        <w:t>h</w:t>
      </w:r>
      <w:r>
        <w:rPr>
          <w:color w:val="000000"/>
          <w:sz w:val="27"/>
          <w:szCs w:val="27"/>
          <w:lang w:val="nl-NL"/>
        </w:rPr>
        <w:t>e</w:t>
      </w:r>
      <w:r w:rsidR="00DD06A6">
        <w:rPr>
          <w:color w:val="000000"/>
          <w:sz w:val="27"/>
          <w:szCs w:val="27"/>
          <w:lang w:val="nl-NL"/>
        </w:rPr>
        <w:t>t</w:t>
      </w:r>
      <w:r>
        <w:rPr>
          <w:color w:val="000000"/>
          <w:sz w:val="27"/>
          <w:szCs w:val="27"/>
          <w:lang w:val="nl-NL"/>
        </w:rPr>
        <w:t xml:space="preserve"> aantal ouders d</w:t>
      </w:r>
      <w:r w:rsidR="00DD06A6">
        <w:rPr>
          <w:color w:val="000000"/>
          <w:sz w:val="27"/>
          <w:szCs w:val="27"/>
          <w:lang w:val="nl-NL"/>
        </w:rPr>
        <w:t>at</w:t>
      </w:r>
      <w:r>
        <w:rPr>
          <w:color w:val="000000"/>
          <w:sz w:val="27"/>
          <w:szCs w:val="27"/>
          <w:lang w:val="nl-NL"/>
        </w:rPr>
        <w:t xml:space="preserve"> gedupeerd </w:t>
      </w:r>
      <w:r w:rsidR="00816B06">
        <w:rPr>
          <w:color w:val="000000"/>
          <w:sz w:val="27"/>
          <w:szCs w:val="27"/>
          <w:lang w:val="nl-NL"/>
        </w:rPr>
        <w:t>is</w:t>
      </w:r>
      <w:r>
        <w:rPr>
          <w:color w:val="000000"/>
          <w:sz w:val="27"/>
          <w:szCs w:val="27"/>
          <w:lang w:val="nl-NL"/>
        </w:rPr>
        <w:t xml:space="preserve"> door de</w:t>
      </w:r>
      <w:r w:rsidR="00816B06">
        <w:rPr>
          <w:color w:val="000000"/>
          <w:sz w:val="27"/>
          <w:szCs w:val="27"/>
          <w:lang w:val="nl-NL"/>
        </w:rPr>
        <w:t xml:space="preserve"> </w:t>
      </w:r>
      <w:r>
        <w:rPr>
          <w:color w:val="000000"/>
          <w:sz w:val="27"/>
          <w:szCs w:val="27"/>
          <w:lang w:val="nl-NL"/>
        </w:rPr>
        <w:t>kinderopvang</w:t>
      </w:r>
      <w:r w:rsidR="00816B06">
        <w:rPr>
          <w:color w:val="000000"/>
          <w:sz w:val="27"/>
          <w:szCs w:val="27"/>
          <w:lang w:val="nl-NL"/>
        </w:rPr>
        <w:t>-</w:t>
      </w:r>
      <w:r>
        <w:rPr>
          <w:color w:val="000000"/>
          <w:sz w:val="27"/>
          <w:szCs w:val="27"/>
          <w:lang w:val="nl-NL"/>
        </w:rPr>
        <w:t>toeslag</w:t>
      </w:r>
      <w:r w:rsidR="00816B06">
        <w:rPr>
          <w:color w:val="000000"/>
          <w:sz w:val="27"/>
          <w:szCs w:val="27"/>
          <w:lang w:val="nl-NL"/>
        </w:rPr>
        <w:t>-</w:t>
      </w:r>
      <w:r>
        <w:rPr>
          <w:color w:val="000000"/>
          <w:sz w:val="27"/>
          <w:szCs w:val="27"/>
          <w:lang w:val="nl-NL"/>
        </w:rPr>
        <w:t>affaire van de Belastingdienst</w:t>
      </w:r>
      <w:r w:rsidR="00DD06A6">
        <w:rPr>
          <w:color w:val="000000"/>
          <w:sz w:val="27"/>
          <w:szCs w:val="27"/>
          <w:lang w:val="nl-NL"/>
        </w:rPr>
        <w:t>/Toeslagen</w:t>
      </w:r>
      <w:r>
        <w:rPr>
          <w:color w:val="000000"/>
          <w:sz w:val="27"/>
          <w:szCs w:val="27"/>
          <w:lang w:val="nl-NL"/>
        </w:rPr>
        <w:t>.</w:t>
      </w:r>
    </w:p>
    <w:p w14:paraId="2D46058F" w14:textId="0025AD8B" w:rsidR="00583F9C" w:rsidRDefault="00000000">
      <w:pPr>
        <w:pStyle w:val="StandardWeb"/>
        <w:rPr>
          <w:color w:val="000000"/>
          <w:sz w:val="27"/>
          <w:szCs w:val="27"/>
          <w:lang w:val="nl-NL"/>
        </w:rPr>
      </w:pPr>
      <w:r>
        <w:rPr>
          <w:color w:val="000000"/>
          <w:sz w:val="27"/>
          <w:szCs w:val="27"/>
          <w:lang w:val="nl-NL"/>
        </w:rPr>
        <w:t>D</w:t>
      </w:r>
      <w:r w:rsidR="00816B06">
        <w:rPr>
          <w:color w:val="000000"/>
          <w:sz w:val="27"/>
          <w:szCs w:val="27"/>
          <w:lang w:val="nl-NL"/>
        </w:rPr>
        <w:t>e</w:t>
      </w:r>
      <w:r>
        <w:rPr>
          <w:color w:val="000000"/>
          <w:sz w:val="27"/>
          <w:szCs w:val="27"/>
          <w:lang w:val="nl-NL"/>
        </w:rPr>
        <w:t xml:space="preserve"> gemeente </w:t>
      </w:r>
      <w:r w:rsidR="00816B06">
        <w:rPr>
          <w:color w:val="000000"/>
          <w:sz w:val="27"/>
          <w:szCs w:val="27"/>
          <w:lang w:val="nl-NL"/>
        </w:rPr>
        <w:t>krijgt</w:t>
      </w:r>
      <w:r w:rsidR="00816B06">
        <w:rPr>
          <w:color w:val="000000"/>
          <w:sz w:val="27"/>
          <w:szCs w:val="27"/>
          <w:lang w:val="nl-NL"/>
        </w:rPr>
        <w:t xml:space="preserve"> </w:t>
      </w:r>
      <w:r w:rsidR="00C204AD">
        <w:rPr>
          <w:color w:val="000000"/>
          <w:sz w:val="27"/>
          <w:szCs w:val="27"/>
          <w:lang w:val="nl-NL"/>
        </w:rPr>
        <w:t>regelmatig een</w:t>
      </w:r>
      <w:r>
        <w:rPr>
          <w:color w:val="000000"/>
          <w:sz w:val="27"/>
          <w:szCs w:val="27"/>
          <w:lang w:val="nl-NL"/>
        </w:rPr>
        <w:t xml:space="preserve"> lijst met een met nieuwe erkende gedupeerde ouders van </w:t>
      </w:r>
      <w:r w:rsidR="00DD06A6">
        <w:rPr>
          <w:color w:val="000000"/>
          <w:sz w:val="27"/>
          <w:szCs w:val="27"/>
          <w:lang w:val="nl-NL"/>
        </w:rPr>
        <w:t xml:space="preserve">de </w:t>
      </w:r>
      <w:r>
        <w:rPr>
          <w:color w:val="000000"/>
          <w:sz w:val="27"/>
          <w:szCs w:val="27"/>
          <w:lang w:val="nl-NL"/>
        </w:rPr>
        <w:t xml:space="preserve">Uitvoeringsorganisatie </w:t>
      </w:r>
      <w:r w:rsidR="003155CE">
        <w:rPr>
          <w:color w:val="000000"/>
          <w:sz w:val="27"/>
          <w:szCs w:val="27"/>
          <w:lang w:val="nl-NL"/>
        </w:rPr>
        <w:t>H</w:t>
      </w:r>
      <w:r>
        <w:rPr>
          <w:color w:val="000000"/>
          <w:sz w:val="27"/>
          <w:szCs w:val="27"/>
          <w:lang w:val="nl-NL"/>
        </w:rPr>
        <w:t xml:space="preserve">erstel </w:t>
      </w:r>
      <w:r w:rsidR="003155CE">
        <w:rPr>
          <w:color w:val="000000"/>
          <w:sz w:val="27"/>
          <w:szCs w:val="27"/>
          <w:lang w:val="nl-NL"/>
        </w:rPr>
        <w:t>T</w:t>
      </w:r>
      <w:r>
        <w:rPr>
          <w:color w:val="000000"/>
          <w:sz w:val="27"/>
          <w:szCs w:val="27"/>
          <w:lang w:val="nl-NL"/>
        </w:rPr>
        <w:t>oeslagen</w:t>
      </w:r>
      <w:r w:rsidR="003155CE">
        <w:rPr>
          <w:color w:val="000000"/>
          <w:sz w:val="27"/>
          <w:szCs w:val="27"/>
          <w:lang w:val="nl-NL"/>
        </w:rPr>
        <w:t xml:space="preserve"> (UHT)</w:t>
      </w:r>
      <w:r>
        <w:rPr>
          <w:color w:val="000000"/>
          <w:sz w:val="27"/>
          <w:szCs w:val="27"/>
          <w:lang w:val="nl-NL"/>
        </w:rPr>
        <w:t xml:space="preserve">. Aan de hand van die lijst neemt de gemeente </w:t>
      </w:r>
      <w:r w:rsidR="003155CE">
        <w:rPr>
          <w:color w:val="000000"/>
          <w:sz w:val="27"/>
          <w:szCs w:val="27"/>
          <w:lang w:val="nl-NL"/>
        </w:rPr>
        <w:t xml:space="preserve">dan </w:t>
      </w:r>
      <w:r>
        <w:rPr>
          <w:color w:val="000000"/>
          <w:sz w:val="27"/>
          <w:szCs w:val="27"/>
          <w:lang w:val="nl-NL"/>
        </w:rPr>
        <w:t>contact met je op om te vragen of je brede ondersteuning wenst.</w:t>
      </w:r>
    </w:p>
    <w:p w14:paraId="725002D5" w14:textId="57CD7E7F" w:rsidR="00583F9C" w:rsidRDefault="00000000">
      <w:pPr>
        <w:pStyle w:val="StandardWeb"/>
        <w:rPr>
          <w:color w:val="000000"/>
          <w:sz w:val="27"/>
          <w:szCs w:val="27"/>
          <w:lang w:val="nl-NL"/>
        </w:rPr>
      </w:pPr>
      <w:r>
        <w:rPr>
          <w:color w:val="000000"/>
          <w:sz w:val="27"/>
          <w:szCs w:val="27"/>
          <w:lang w:val="nl-NL"/>
        </w:rPr>
        <w:t>Veel gedupeerden reageren hierop negatief. O</w:t>
      </w:r>
      <w:r w:rsidR="00DD06A6">
        <w:rPr>
          <w:color w:val="000000"/>
          <w:sz w:val="27"/>
          <w:szCs w:val="27"/>
          <w:lang w:val="nl-NL"/>
        </w:rPr>
        <w:t>ok o</w:t>
      </w:r>
      <w:r>
        <w:rPr>
          <w:color w:val="000000"/>
          <w:sz w:val="27"/>
          <w:szCs w:val="27"/>
          <w:lang w:val="nl-NL"/>
        </w:rPr>
        <w:t>mdat ze n</w:t>
      </w:r>
      <w:r w:rsidR="00DD06A6">
        <w:rPr>
          <w:color w:val="000000"/>
          <w:sz w:val="27"/>
          <w:szCs w:val="27"/>
          <w:lang w:val="nl-NL"/>
        </w:rPr>
        <w:t>og n</w:t>
      </w:r>
      <w:r>
        <w:rPr>
          <w:color w:val="000000"/>
          <w:sz w:val="27"/>
          <w:szCs w:val="27"/>
          <w:lang w:val="nl-NL"/>
        </w:rPr>
        <w:t>iet in staat zijn om hun positie helder te duiden of omdat er nauwelijks vertrouwen is in de gemeente</w:t>
      </w:r>
      <w:r w:rsidR="00DD06A6">
        <w:rPr>
          <w:color w:val="000000"/>
          <w:sz w:val="27"/>
          <w:szCs w:val="27"/>
          <w:lang w:val="nl-NL"/>
        </w:rPr>
        <w:t>. D</w:t>
      </w:r>
      <w:r>
        <w:rPr>
          <w:color w:val="000000"/>
          <w:sz w:val="27"/>
          <w:szCs w:val="27"/>
          <w:lang w:val="nl-NL"/>
        </w:rPr>
        <w:t xml:space="preserve">e toeslagenaffaire </w:t>
      </w:r>
      <w:r w:rsidR="00DD06A6">
        <w:rPr>
          <w:color w:val="000000"/>
          <w:sz w:val="27"/>
          <w:szCs w:val="27"/>
          <w:lang w:val="nl-NL"/>
        </w:rPr>
        <w:t>heeft im</w:t>
      </w:r>
      <w:r w:rsidR="003155CE">
        <w:rPr>
          <w:color w:val="000000"/>
          <w:sz w:val="27"/>
          <w:szCs w:val="27"/>
          <w:lang w:val="nl-NL"/>
        </w:rPr>
        <w:t>m</w:t>
      </w:r>
      <w:r w:rsidR="00DD06A6">
        <w:rPr>
          <w:color w:val="000000"/>
          <w:sz w:val="27"/>
          <w:szCs w:val="27"/>
          <w:lang w:val="nl-NL"/>
        </w:rPr>
        <w:t xml:space="preserve">ers </w:t>
      </w:r>
      <w:r>
        <w:rPr>
          <w:color w:val="000000"/>
          <w:sz w:val="27"/>
          <w:szCs w:val="27"/>
          <w:lang w:val="nl-NL"/>
        </w:rPr>
        <w:t xml:space="preserve">een </w:t>
      </w:r>
      <w:r w:rsidR="00C204AD">
        <w:rPr>
          <w:color w:val="000000"/>
          <w:sz w:val="27"/>
          <w:szCs w:val="27"/>
          <w:lang w:val="nl-NL"/>
        </w:rPr>
        <w:t>domino-effect</w:t>
      </w:r>
      <w:r>
        <w:rPr>
          <w:color w:val="000000"/>
          <w:sz w:val="27"/>
          <w:szCs w:val="27"/>
          <w:lang w:val="nl-NL"/>
        </w:rPr>
        <w:t xml:space="preserve"> veroorzaakt in wantrouwen in </w:t>
      </w:r>
      <w:r w:rsidR="003155CE">
        <w:rPr>
          <w:color w:val="000000"/>
          <w:sz w:val="27"/>
          <w:szCs w:val="27"/>
          <w:lang w:val="nl-NL"/>
        </w:rPr>
        <w:t xml:space="preserve">de </w:t>
      </w:r>
      <w:r w:rsidR="00C204AD">
        <w:rPr>
          <w:color w:val="000000"/>
          <w:sz w:val="27"/>
          <w:szCs w:val="27"/>
          <w:lang w:val="nl-NL"/>
        </w:rPr>
        <w:t>overheid.</w:t>
      </w:r>
    </w:p>
    <w:p w14:paraId="028994F4" w14:textId="67640078" w:rsidR="00583F9C" w:rsidRDefault="00000000">
      <w:pPr>
        <w:pStyle w:val="StandardWeb"/>
        <w:rPr>
          <w:color w:val="000000"/>
          <w:sz w:val="27"/>
          <w:szCs w:val="27"/>
          <w:lang w:val="nl-NL"/>
        </w:rPr>
      </w:pPr>
      <w:r>
        <w:rPr>
          <w:color w:val="000000"/>
          <w:sz w:val="27"/>
          <w:szCs w:val="27"/>
          <w:lang w:val="nl-NL"/>
        </w:rPr>
        <w:t xml:space="preserve">Nadat een ouder hulp weigert is de gemeente </w:t>
      </w:r>
      <w:r w:rsidR="00816B06">
        <w:rPr>
          <w:color w:val="000000"/>
          <w:sz w:val="27"/>
          <w:szCs w:val="27"/>
          <w:lang w:val="nl-NL"/>
        </w:rPr>
        <w:t xml:space="preserve">o.g.v. </w:t>
      </w:r>
      <w:r w:rsidR="00816B06">
        <w:rPr>
          <w:color w:val="000000"/>
          <w:sz w:val="27"/>
          <w:szCs w:val="27"/>
          <w:lang w:val="nl-NL"/>
        </w:rPr>
        <w:t xml:space="preserve">de AVG </w:t>
      </w:r>
      <w:r>
        <w:rPr>
          <w:color w:val="000000"/>
          <w:sz w:val="27"/>
          <w:szCs w:val="27"/>
          <w:lang w:val="nl-NL"/>
        </w:rPr>
        <w:t xml:space="preserve">verplicht om de gegevens van gedupeerde ouders te wissen waardoor deze </w:t>
      </w:r>
      <w:r w:rsidR="00DD06A6">
        <w:rPr>
          <w:color w:val="000000"/>
          <w:sz w:val="27"/>
          <w:szCs w:val="27"/>
          <w:lang w:val="nl-NL"/>
        </w:rPr>
        <w:t>ouder</w:t>
      </w:r>
      <w:r>
        <w:rPr>
          <w:color w:val="000000"/>
          <w:sz w:val="27"/>
          <w:szCs w:val="27"/>
          <w:lang w:val="nl-NL"/>
        </w:rPr>
        <w:t xml:space="preserve"> uit beeld verdwijnt.</w:t>
      </w:r>
    </w:p>
    <w:p w14:paraId="7323F395" w14:textId="77777777" w:rsidR="00583F9C" w:rsidRDefault="00000000">
      <w:pPr>
        <w:pStyle w:val="StandardWeb"/>
        <w:rPr>
          <w:color w:val="4EA72E"/>
          <w:sz w:val="27"/>
          <w:szCs w:val="27"/>
          <w:lang w:val="nl-NL"/>
        </w:rPr>
      </w:pPr>
      <w:r>
        <w:rPr>
          <w:color w:val="4EA72E"/>
          <w:sz w:val="27"/>
          <w:szCs w:val="27"/>
          <w:lang w:val="nl-NL"/>
        </w:rPr>
        <w:lastRenderedPageBreak/>
        <w:t>2.1 Lotgenoten</w:t>
      </w:r>
    </w:p>
    <w:p w14:paraId="45449C02" w14:textId="1A133939" w:rsidR="00583F9C" w:rsidRDefault="00000000">
      <w:pPr>
        <w:pStyle w:val="StandardWeb"/>
        <w:rPr>
          <w:color w:val="000000"/>
          <w:sz w:val="27"/>
          <w:szCs w:val="27"/>
          <w:lang w:val="nl-NL"/>
        </w:rPr>
      </w:pPr>
      <w:r>
        <w:rPr>
          <w:color w:val="000000"/>
          <w:sz w:val="27"/>
          <w:szCs w:val="27"/>
          <w:lang w:val="nl-NL"/>
        </w:rPr>
        <w:t>Lotgenotencontact blijkt enorm te kunnen helpen. Ongeveer twee jaar geleden is er contact geweest met stichting Lotgenotencontact, de VNG en de gemeente</w:t>
      </w:r>
      <w:r w:rsidR="003155CE">
        <w:rPr>
          <w:color w:val="000000"/>
          <w:sz w:val="27"/>
          <w:szCs w:val="27"/>
          <w:lang w:val="nl-NL"/>
        </w:rPr>
        <w:t xml:space="preserve">n Maastricht </w:t>
      </w:r>
      <w:r w:rsidR="00C204AD">
        <w:rPr>
          <w:color w:val="000000"/>
          <w:sz w:val="27"/>
          <w:szCs w:val="27"/>
          <w:lang w:val="nl-NL"/>
        </w:rPr>
        <w:t>&amp; Sittard</w:t>
      </w:r>
      <w:r>
        <w:rPr>
          <w:color w:val="000000"/>
          <w:sz w:val="27"/>
          <w:szCs w:val="27"/>
          <w:lang w:val="nl-NL"/>
        </w:rPr>
        <w:t xml:space="preserve"> om een gezamenlijke lotgenotenbijeenkomst te organiseren. Op het laatste moment heeft de gemeente Maastricht </w:t>
      </w:r>
      <w:r w:rsidR="00C204AD">
        <w:rPr>
          <w:color w:val="000000"/>
          <w:sz w:val="27"/>
          <w:szCs w:val="27"/>
          <w:lang w:val="nl-NL"/>
        </w:rPr>
        <w:t>hiervan</w:t>
      </w:r>
      <w:r>
        <w:rPr>
          <w:color w:val="000000"/>
          <w:sz w:val="27"/>
          <w:szCs w:val="27"/>
          <w:lang w:val="nl-NL"/>
        </w:rPr>
        <w:t xml:space="preserve"> afgezien.</w:t>
      </w:r>
    </w:p>
    <w:p w14:paraId="7421D376" w14:textId="77777777" w:rsidR="00583F9C" w:rsidRDefault="00000000">
      <w:pPr>
        <w:pStyle w:val="StandardWeb"/>
        <w:rPr>
          <w:color w:val="4EA72E"/>
          <w:sz w:val="27"/>
          <w:szCs w:val="27"/>
          <w:lang w:val="nl-NL"/>
        </w:rPr>
      </w:pPr>
      <w:r>
        <w:rPr>
          <w:color w:val="4EA72E"/>
          <w:sz w:val="27"/>
          <w:szCs w:val="27"/>
          <w:lang w:val="nl-NL"/>
        </w:rPr>
        <w:t>Wat is hier de reden van?</w:t>
      </w:r>
    </w:p>
    <w:p w14:paraId="50BA54CC" w14:textId="0FC122D2" w:rsidR="00583F9C" w:rsidRDefault="00000000">
      <w:pPr>
        <w:pStyle w:val="StandardWeb"/>
        <w:rPr>
          <w:color w:val="000000"/>
          <w:sz w:val="27"/>
          <w:szCs w:val="27"/>
          <w:lang w:val="nl-NL"/>
        </w:rPr>
      </w:pPr>
      <w:r>
        <w:rPr>
          <w:color w:val="000000"/>
          <w:sz w:val="27"/>
          <w:szCs w:val="27"/>
          <w:lang w:val="nl-NL"/>
        </w:rPr>
        <w:t xml:space="preserve">Vlak voor de </w:t>
      </w:r>
      <w:r w:rsidR="00C204AD">
        <w:rPr>
          <w:color w:val="000000"/>
          <w:sz w:val="27"/>
          <w:szCs w:val="27"/>
          <w:lang w:val="nl-NL"/>
        </w:rPr>
        <w:t>zomervakantie</w:t>
      </w:r>
      <w:r>
        <w:rPr>
          <w:color w:val="000000"/>
          <w:sz w:val="27"/>
          <w:szCs w:val="27"/>
          <w:lang w:val="nl-NL"/>
        </w:rPr>
        <w:t xml:space="preserve"> kregen een aantal ouders een brief met een datum voor een bijeenkomst. Je was verplicht je van </w:t>
      </w:r>
      <w:r w:rsidR="00C204AD">
        <w:rPr>
          <w:color w:val="000000"/>
          <w:sz w:val="27"/>
          <w:szCs w:val="27"/>
          <w:lang w:val="nl-NL"/>
        </w:rPr>
        <w:t>tevoren</w:t>
      </w:r>
      <w:r>
        <w:rPr>
          <w:color w:val="000000"/>
          <w:sz w:val="27"/>
          <w:szCs w:val="27"/>
          <w:lang w:val="nl-NL"/>
        </w:rPr>
        <w:t xml:space="preserve"> aan te melden </w:t>
      </w:r>
    </w:p>
    <w:p w14:paraId="0874229C" w14:textId="42902A2C" w:rsidR="00583F9C" w:rsidRDefault="00000000" w:rsidP="003155CE">
      <w:pPr>
        <w:pStyle w:val="StandardWeb"/>
        <w:rPr>
          <w:color w:val="000000"/>
          <w:sz w:val="27"/>
          <w:szCs w:val="27"/>
          <w:lang w:val="nl-NL"/>
        </w:rPr>
      </w:pPr>
      <w:r>
        <w:rPr>
          <w:color w:val="000000"/>
          <w:sz w:val="27"/>
          <w:szCs w:val="27"/>
          <w:lang w:val="nl-NL"/>
        </w:rPr>
        <w:t xml:space="preserve">De </w:t>
      </w:r>
      <w:r w:rsidR="003155CE">
        <w:rPr>
          <w:color w:val="000000"/>
          <w:sz w:val="27"/>
          <w:szCs w:val="27"/>
          <w:lang w:val="nl-NL"/>
        </w:rPr>
        <w:t xml:space="preserve">brief gaf geen </w:t>
      </w:r>
      <w:r>
        <w:rPr>
          <w:color w:val="000000"/>
          <w:sz w:val="27"/>
          <w:szCs w:val="27"/>
          <w:lang w:val="nl-NL"/>
        </w:rPr>
        <w:t>transparant</w:t>
      </w:r>
      <w:r w:rsidR="003155CE">
        <w:rPr>
          <w:color w:val="000000"/>
          <w:sz w:val="27"/>
          <w:szCs w:val="27"/>
          <w:lang w:val="nl-NL"/>
        </w:rPr>
        <w:t xml:space="preserve"> beeld </w:t>
      </w:r>
      <w:r w:rsidR="00816B06">
        <w:rPr>
          <w:color w:val="000000"/>
          <w:sz w:val="27"/>
          <w:szCs w:val="27"/>
          <w:lang w:val="nl-NL"/>
        </w:rPr>
        <w:t xml:space="preserve">van afzender </w:t>
      </w:r>
      <w:r w:rsidR="003155CE">
        <w:rPr>
          <w:color w:val="000000"/>
          <w:sz w:val="27"/>
          <w:szCs w:val="27"/>
          <w:lang w:val="nl-NL"/>
        </w:rPr>
        <w:t>of bedoeling</w:t>
      </w:r>
      <w:r w:rsidR="00816B06">
        <w:rPr>
          <w:color w:val="000000"/>
          <w:sz w:val="27"/>
          <w:szCs w:val="27"/>
          <w:lang w:val="nl-NL"/>
        </w:rPr>
        <w:t>. Na</w:t>
      </w:r>
      <w:r w:rsidR="00816B06">
        <w:rPr>
          <w:color w:val="000000"/>
          <w:sz w:val="27"/>
          <w:szCs w:val="27"/>
          <w:lang w:val="nl-NL"/>
        </w:rPr>
        <w:t>vraag bleek deze brief verstuurd te zijn vanuit de gemeente Maastricht.</w:t>
      </w:r>
      <w:r w:rsidR="00816B06">
        <w:rPr>
          <w:color w:val="000000"/>
          <w:sz w:val="27"/>
          <w:szCs w:val="27"/>
          <w:lang w:val="nl-NL"/>
        </w:rPr>
        <w:t xml:space="preserve"> </w:t>
      </w:r>
      <w:r>
        <w:rPr>
          <w:color w:val="000000"/>
          <w:sz w:val="27"/>
          <w:szCs w:val="27"/>
          <w:lang w:val="nl-NL"/>
        </w:rPr>
        <w:t>De communicatie is eenzi</w:t>
      </w:r>
      <w:r w:rsidR="00DD06A6">
        <w:rPr>
          <w:color w:val="000000"/>
          <w:sz w:val="27"/>
          <w:szCs w:val="27"/>
          <w:lang w:val="nl-NL"/>
        </w:rPr>
        <w:t>j</w:t>
      </w:r>
      <w:r>
        <w:rPr>
          <w:color w:val="000000"/>
          <w:sz w:val="27"/>
          <w:szCs w:val="27"/>
          <w:lang w:val="nl-NL"/>
        </w:rPr>
        <w:t xml:space="preserve">dig en wordt beheerd door </w:t>
      </w:r>
      <w:r w:rsidR="00DD06A6">
        <w:rPr>
          <w:color w:val="000000"/>
          <w:sz w:val="27"/>
          <w:szCs w:val="27"/>
          <w:lang w:val="nl-NL"/>
        </w:rPr>
        <w:t>‘n</w:t>
      </w:r>
      <w:r>
        <w:rPr>
          <w:color w:val="000000"/>
          <w:sz w:val="27"/>
          <w:szCs w:val="27"/>
          <w:lang w:val="nl-NL"/>
        </w:rPr>
        <w:t xml:space="preserve"> gedupeerde ouder die haar bedrijf hiervoor gebruikt. Waarom is dit zo georganiseerd?</w:t>
      </w:r>
    </w:p>
    <w:p w14:paraId="1FB98C32" w14:textId="77777777" w:rsidR="003155CE" w:rsidRDefault="003155CE" w:rsidP="003155CE">
      <w:pPr>
        <w:pStyle w:val="StandardWeb"/>
        <w:rPr>
          <w:color w:val="000000"/>
          <w:sz w:val="27"/>
          <w:szCs w:val="27"/>
          <w:lang w:val="nl-NL"/>
        </w:rPr>
      </w:pPr>
    </w:p>
    <w:p w14:paraId="6A607A49" w14:textId="77777777" w:rsidR="00583F9C" w:rsidRDefault="00000000">
      <w:pPr>
        <w:pStyle w:val="StandardWeb"/>
        <w:rPr>
          <w:color w:val="4EA72E"/>
          <w:sz w:val="27"/>
          <w:szCs w:val="27"/>
          <w:lang w:val="nl-NL"/>
        </w:rPr>
      </w:pPr>
      <w:r>
        <w:rPr>
          <w:color w:val="4EA72E"/>
          <w:sz w:val="27"/>
          <w:szCs w:val="27"/>
          <w:lang w:val="nl-NL"/>
        </w:rPr>
        <w:t>3 Doet de gemeente voldoende om met de gedupeerden in contact te komen?</w:t>
      </w:r>
    </w:p>
    <w:p w14:paraId="4DB2D75F" w14:textId="77777777" w:rsidR="00816B06" w:rsidRDefault="00000000">
      <w:pPr>
        <w:pStyle w:val="StandardWeb"/>
        <w:rPr>
          <w:color w:val="000000"/>
          <w:sz w:val="27"/>
          <w:szCs w:val="27"/>
          <w:lang w:val="nl-NL"/>
        </w:rPr>
      </w:pPr>
      <w:r>
        <w:rPr>
          <w:color w:val="000000"/>
          <w:sz w:val="27"/>
          <w:szCs w:val="27"/>
          <w:lang w:val="nl-NL"/>
        </w:rPr>
        <w:t xml:space="preserve">Wij merken op dat er geen andere pogingen gedaan worden om </w:t>
      </w:r>
      <w:r w:rsidR="00DD06A6">
        <w:rPr>
          <w:color w:val="000000"/>
          <w:sz w:val="27"/>
          <w:szCs w:val="27"/>
          <w:lang w:val="nl-NL"/>
        </w:rPr>
        <w:t xml:space="preserve">dit contact tot stand te brengen. Hoe kan de regeling dan worden uitgevoerd? Hoe kan </w:t>
      </w:r>
      <w:r w:rsidR="003155CE">
        <w:rPr>
          <w:color w:val="000000"/>
          <w:sz w:val="27"/>
          <w:szCs w:val="27"/>
          <w:lang w:val="nl-NL"/>
        </w:rPr>
        <w:t xml:space="preserve">zo </w:t>
      </w:r>
      <w:r>
        <w:rPr>
          <w:color w:val="000000"/>
          <w:sz w:val="27"/>
          <w:szCs w:val="27"/>
          <w:lang w:val="nl-NL"/>
        </w:rPr>
        <w:t xml:space="preserve">het vertrouwen </w:t>
      </w:r>
      <w:r w:rsidR="00DD06A6">
        <w:rPr>
          <w:color w:val="000000"/>
          <w:sz w:val="27"/>
          <w:szCs w:val="27"/>
          <w:lang w:val="nl-NL"/>
        </w:rPr>
        <w:t>van</w:t>
      </w:r>
      <w:r>
        <w:rPr>
          <w:color w:val="000000"/>
          <w:sz w:val="27"/>
          <w:szCs w:val="27"/>
          <w:lang w:val="nl-NL"/>
        </w:rPr>
        <w:t xml:space="preserve"> ouders en kinderen </w:t>
      </w:r>
      <w:r w:rsidR="00DD06A6">
        <w:rPr>
          <w:color w:val="000000"/>
          <w:sz w:val="27"/>
          <w:szCs w:val="27"/>
          <w:lang w:val="nl-NL"/>
        </w:rPr>
        <w:t xml:space="preserve">in overheid </w:t>
      </w:r>
      <w:r>
        <w:rPr>
          <w:color w:val="000000"/>
          <w:sz w:val="27"/>
          <w:szCs w:val="27"/>
          <w:lang w:val="nl-NL"/>
        </w:rPr>
        <w:t>herstellen</w:t>
      </w:r>
      <w:r w:rsidR="003155CE">
        <w:rPr>
          <w:color w:val="000000"/>
          <w:sz w:val="27"/>
          <w:szCs w:val="27"/>
          <w:lang w:val="nl-NL"/>
        </w:rPr>
        <w:t xml:space="preserve">? </w:t>
      </w:r>
    </w:p>
    <w:p w14:paraId="12402487" w14:textId="5D0A6E37" w:rsidR="00583F9C" w:rsidRDefault="003155CE" w:rsidP="00816B06">
      <w:pPr>
        <w:pStyle w:val="StandardWeb"/>
        <w:numPr>
          <w:ilvl w:val="0"/>
          <w:numId w:val="15"/>
        </w:numPr>
        <w:rPr>
          <w:color w:val="000000"/>
          <w:sz w:val="27"/>
          <w:szCs w:val="27"/>
          <w:lang w:val="nl-NL"/>
        </w:rPr>
      </w:pPr>
      <w:r>
        <w:rPr>
          <w:color w:val="000000"/>
          <w:sz w:val="27"/>
          <w:szCs w:val="27"/>
          <w:lang w:val="nl-NL"/>
        </w:rPr>
        <w:t>Is</w:t>
      </w:r>
      <w:r w:rsidR="00816B06">
        <w:rPr>
          <w:color w:val="000000"/>
          <w:sz w:val="27"/>
          <w:szCs w:val="27"/>
          <w:lang w:val="nl-NL"/>
        </w:rPr>
        <w:t xml:space="preserve"> </w:t>
      </w:r>
      <w:r w:rsidR="00000000">
        <w:rPr>
          <w:color w:val="000000"/>
          <w:sz w:val="27"/>
          <w:szCs w:val="27"/>
          <w:lang w:val="nl-NL"/>
        </w:rPr>
        <w:t xml:space="preserve">een oproep via </w:t>
      </w:r>
      <w:r w:rsidR="00C204AD">
        <w:rPr>
          <w:color w:val="000000"/>
          <w:sz w:val="27"/>
          <w:szCs w:val="27"/>
          <w:lang w:val="nl-NL"/>
        </w:rPr>
        <w:t>Social</w:t>
      </w:r>
      <w:r w:rsidR="00000000">
        <w:rPr>
          <w:color w:val="000000"/>
          <w:sz w:val="27"/>
          <w:szCs w:val="27"/>
          <w:lang w:val="nl-NL"/>
        </w:rPr>
        <w:t xml:space="preserve"> media</w:t>
      </w:r>
      <w:r>
        <w:rPr>
          <w:color w:val="000000"/>
          <w:sz w:val="27"/>
          <w:szCs w:val="27"/>
          <w:lang w:val="nl-NL"/>
        </w:rPr>
        <w:t xml:space="preserve"> overwogen</w:t>
      </w:r>
      <w:r w:rsidR="00816B06">
        <w:rPr>
          <w:color w:val="000000"/>
          <w:sz w:val="27"/>
          <w:szCs w:val="27"/>
          <w:lang w:val="nl-NL"/>
        </w:rPr>
        <w:t>?</w:t>
      </w:r>
    </w:p>
    <w:p w14:paraId="27765607" w14:textId="77777777" w:rsidR="00816B06" w:rsidRDefault="00816B06">
      <w:pPr>
        <w:pStyle w:val="StandardWeb"/>
        <w:rPr>
          <w:color w:val="4EA72E"/>
          <w:sz w:val="27"/>
          <w:szCs w:val="27"/>
          <w:lang w:val="nl-NL"/>
        </w:rPr>
      </w:pPr>
    </w:p>
    <w:p w14:paraId="41C618FF" w14:textId="02D45966" w:rsidR="00583F9C" w:rsidRDefault="00000000">
      <w:pPr>
        <w:pStyle w:val="StandardWeb"/>
        <w:rPr>
          <w:color w:val="4EA72E"/>
          <w:sz w:val="27"/>
          <w:szCs w:val="27"/>
          <w:lang w:val="nl-NL"/>
        </w:rPr>
      </w:pPr>
      <w:r>
        <w:rPr>
          <w:color w:val="4EA72E"/>
          <w:sz w:val="27"/>
          <w:szCs w:val="27"/>
          <w:lang w:val="nl-NL"/>
        </w:rPr>
        <w:t>4 Wijze van uitvoeren van de brede ondersteuning.</w:t>
      </w:r>
    </w:p>
    <w:p w14:paraId="67B9D330" w14:textId="77777777" w:rsidR="00583F9C" w:rsidRPr="00816B06" w:rsidRDefault="00000000" w:rsidP="00816B06">
      <w:pPr>
        <w:rPr>
          <w:u w:val="single"/>
          <w:lang w:val="nl-NL"/>
        </w:rPr>
      </w:pPr>
      <w:r w:rsidRPr="00816B06">
        <w:rPr>
          <w:u w:val="single"/>
          <w:lang w:val="nl-NL"/>
        </w:rPr>
        <w:t>Enkele waarnemingen</w:t>
      </w:r>
    </w:p>
    <w:p w14:paraId="5EE7CF7F" w14:textId="32DF1205" w:rsidR="00583F9C" w:rsidRDefault="00000000">
      <w:pPr>
        <w:pStyle w:val="StandardWeb"/>
        <w:rPr>
          <w:color w:val="000000"/>
          <w:sz w:val="27"/>
          <w:szCs w:val="27"/>
          <w:lang w:val="nl-NL"/>
        </w:rPr>
      </w:pPr>
      <w:r>
        <w:rPr>
          <w:color w:val="000000"/>
          <w:sz w:val="27"/>
          <w:szCs w:val="27"/>
          <w:lang w:val="nl-NL"/>
        </w:rPr>
        <w:t xml:space="preserve">De ouders en kinderen die wel in beeld zijn die ervaren veelal dat de intentie niet gelijkwaardigheid is. </w:t>
      </w:r>
      <w:r w:rsidR="003155CE">
        <w:rPr>
          <w:color w:val="000000"/>
          <w:sz w:val="27"/>
          <w:szCs w:val="27"/>
          <w:lang w:val="nl-NL"/>
        </w:rPr>
        <w:t>Zij ervaren g</w:t>
      </w:r>
      <w:r>
        <w:rPr>
          <w:color w:val="000000"/>
          <w:sz w:val="27"/>
          <w:szCs w:val="27"/>
          <w:lang w:val="nl-NL"/>
        </w:rPr>
        <w:t>een hulp op basis van vertrouwen, doch handelen vanuit wantrouwen!</w:t>
      </w:r>
    </w:p>
    <w:p w14:paraId="7E102D06" w14:textId="697756FD" w:rsidR="00583F9C" w:rsidRDefault="00000000">
      <w:pPr>
        <w:pStyle w:val="StandardWeb"/>
        <w:rPr>
          <w:color w:val="000000"/>
          <w:sz w:val="27"/>
          <w:szCs w:val="27"/>
          <w:lang w:val="nl-NL"/>
        </w:rPr>
      </w:pPr>
      <w:r>
        <w:rPr>
          <w:color w:val="000000"/>
          <w:sz w:val="27"/>
          <w:szCs w:val="27"/>
          <w:lang w:val="nl-NL"/>
        </w:rPr>
        <w:t xml:space="preserve">In dossiers van ouders worden verwonderlijke notities geplaatst door ambtenaren </w:t>
      </w:r>
      <w:r w:rsidR="00C204AD">
        <w:rPr>
          <w:color w:val="000000"/>
          <w:sz w:val="27"/>
          <w:szCs w:val="27"/>
          <w:lang w:val="nl-NL"/>
        </w:rPr>
        <w:t>zoals:</w:t>
      </w:r>
    </w:p>
    <w:p w14:paraId="4D9C42FA" w14:textId="1B6ED563" w:rsidR="00583F9C" w:rsidRDefault="00C204AD" w:rsidP="00816B06">
      <w:pPr>
        <w:pStyle w:val="StandardWeb"/>
        <w:numPr>
          <w:ilvl w:val="0"/>
          <w:numId w:val="15"/>
        </w:numPr>
        <w:rPr>
          <w:color w:val="000000"/>
          <w:sz w:val="27"/>
          <w:szCs w:val="27"/>
          <w:lang w:val="nl-NL"/>
        </w:rPr>
      </w:pPr>
      <w:r>
        <w:rPr>
          <w:color w:val="000000"/>
          <w:sz w:val="27"/>
          <w:szCs w:val="27"/>
          <w:lang w:val="nl-NL"/>
        </w:rPr>
        <w:t>Ouder</w:t>
      </w:r>
      <w:r w:rsidR="00000000">
        <w:rPr>
          <w:color w:val="000000"/>
          <w:sz w:val="27"/>
          <w:szCs w:val="27"/>
          <w:lang w:val="nl-NL"/>
        </w:rPr>
        <w:t xml:space="preserve"> wil een graantje mee pikken of</w:t>
      </w:r>
    </w:p>
    <w:p w14:paraId="7EC25E23" w14:textId="70024D4C" w:rsidR="00583F9C" w:rsidRDefault="00C204AD" w:rsidP="00816B06">
      <w:pPr>
        <w:pStyle w:val="StandardWeb"/>
        <w:numPr>
          <w:ilvl w:val="0"/>
          <w:numId w:val="15"/>
        </w:numPr>
        <w:rPr>
          <w:color w:val="000000"/>
          <w:sz w:val="27"/>
          <w:szCs w:val="27"/>
          <w:lang w:val="en-US"/>
        </w:rPr>
      </w:pPr>
      <w:r>
        <w:rPr>
          <w:color w:val="000000"/>
          <w:sz w:val="27"/>
          <w:szCs w:val="27"/>
          <w:lang w:val="en-US"/>
        </w:rPr>
        <w:t>Nieuw</w:t>
      </w:r>
      <w:r w:rsidR="00000000">
        <w:rPr>
          <w:color w:val="000000"/>
          <w:sz w:val="27"/>
          <w:szCs w:val="27"/>
          <w:lang w:val="en-US"/>
        </w:rPr>
        <w:t xml:space="preserve"> is nice to have, </w:t>
      </w:r>
      <w:r>
        <w:rPr>
          <w:color w:val="000000"/>
          <w:sz w:val="27"/>
          <w:szCs w:val="27"/>
          <w:lang w:val="en-US"/>
        </w:rPr>
        <w:t>net</w:t>
      </w:r>
      <w:r w:rsidR="00000000">
        <w:rPr>
          <w:color w:val="000000"/>
          <w:sz w:val="27"/>
          <w:szCs w:val="27"/>
          <w:lang w:val="en-US"/>
        </w:rPr>
        <w:t xml:space="preserve"> need to have.</w:t>
      </w:r>
    </w:p>
    <w:p w14:paraId="01A26572" w14:textId="77777777" w:rsidR="00583F9C" w:rsidRDefault="00000000" w:rsidP="00816B06">
      <w:pPr>
        <w:pStyle w:val="StandardWeb"/>
        <w:numPr>
          <w:ilvl w:val="0"/>
          <w:numId w:val="15"/>
        </w:numPr>
        <w:rPr>
          <w:color w:val="000000"/>
          <w:sz w:val="27"/>
          <w:szCs w:val="27"/>
          <w:lang w:val="nl-NL"/>
        </w:rPr>
      </w:pPr>
      <w:r>
        <w:rPr>
          <w:color w:val="000000"/>
          <w:sz w:val="27"/>
          <w:szCs w:val="27"/>
          <w:lang w:val="nl-NL"/>
        </w:rPr>
        <w:t>Hulpvragen worden afgewezen zonder dat rekening wordt gehouden met de richtlijnen van de VNG.</w:t>
      </w:r>
    </w:p>
    <w:p w14:paraId="4E1A7C49" w14:textId="77777777" w:rsidR="00583F9C" w:rsidRDefault="00583F9C">
      <w:pPr>
        <w:pStyle w:val="StandardWeb"/>
        <w:rPr>
          <w:color w:val="4EA72E"/>
          <w:sz w:val="27"/>
          <w:szCs w:val="27"/>
          <w:lang w:val="nl-NL"/>
        </w:rPr>
      </w:pPr>
    </w:p>
    <w:p w14:paraId="691EED5C" w14:textId="77777777" w:rsidR="00583F9C" w:rsidRDefault="00583F9C">
      <w:pPr>
        <w:pStyle w:val="StandardWeb"/>
        <w:rPr>
          <w:color w:val="4EA72E"/>
          <w:sz w:val="27"/>
          <w:szCs w:val="27"/>
          <w:lang w:val="nl-NL"/>
        </w:rPr>
      </w:pPr>
    </w:p>
    <w:p w14:paraId="596FD82C" w14:textId="7125DA2A" w:rsidR="00DD06A6" w:rsidRDefault="00DD06A6">
      <w:pPr>
        <w:pStyle w:val="StandardWeb"/>
        <w:rPr>
          <w:color w:val="4EA72E"/>
          <w:sz w:val="27"/>
          <w:szCs w:val="27"/>
          <w:lang w:val="nl-NL"/>
        </w:rPr>
      </w:pPr>
      <w:r>
        <w:rPr>
          <w:color w:val="4EA72E"/>
          <w:sz w:val="27"/>
          <w:szCs w:val="27"/>
          <w:lang w:val="nl-NL"/>
        </w:rPr>
        <w:t>Er zijn twee regeling voor speciale uitkeringskosten</w:t>
      </w:r>
    </w:p>
    <w:p w14:paraId="1E198FC2" w14:textId="77777777" w:rsidR="00583F9C" w:rsidRDefault="00000000">
      <w:pPr>
        <w:pStyle w:val="StandardWeb"/>
        <w:rPr>
          <w:color w:val="FF0000"/>
          <w:sz w:val="27"/>
          <w:szCs w:val="27"/>
          <w:lang w:val="nl-NL"/>
        </w:rPr>
      </w:pPr>
      <w:r>
        <w:rPr>
          <w:color w:val="FF0000"/>
          <w:sz w:val="27"/>
          <w:szCs w:val="27"/>
          <w:lang w:val="nl-NL"/>
        </w:rPr>
        <w:t>Spuk 1 Regeling specifieke uitkering gemeentelijke hulp (participatiewet)</w:t>
      </w:r>
    </w:p>
    <w:p w14:paraId="55ACC2EB" w14:textId="28D1AFC7" w:rsidR="00583F9C" w:rsidRDefault="00000000">
      <w:pPr>
        <w:pStyle w:val="StandardWeb"/>
        <w:rPr>
          <w:color w:val="FF0000"/>
          <w:sz w:val="27"/>
          <w:szCs w:val="27"/>
          <w:lang w:val="nl-NL"/>
        </w:rPr>
      </w:pPr>
      <w:r>
        <w:rPr>
          <w:color w:val="FF0000"/>
          <w:sz w:val="27"/>
          <w:szCs w:val="27"/>
          <w:lang w:val="nl-NL"/>
        </w:rPr>
        <w:t xml:space="preserve">Spuk </w:t>
      </w:r>
      <w:r w:rsidR="00C204AD">
        <w:rPr>
          <w:color w:val="FF0000"/>
          <w:sz w:val="27"/>
          <w:szCs w:val="27"/>
          <w:lang w:val="nl-NL"/>
        </w:rPr>
        <w:t>2: Regeling</w:t>
      </w:r>
      <w:r>
        <w:rPr>
          <w:color w:val="FF0000"/>
          <w:sz w:val="27"/>
          <w:szCs w:val="27"/>
          <w:lang w:val="nl-NL"/>
        </w:rPr>
        <w:t xml:space="preserve"> specifieke uitkering gemeentelijke hulp aan gedupeerden kinderopvangtoeslagproblematiek</w:t>
      </w:r>
      <w:r w:rsidR="003155CE">
        <w:rPr>
          <w:color w:val="FF0000"/>
          <w:sz w:val="27"/>
          <w:szCs w:val="27"/>
          <w:lang w:val="nl-NL"/>
        </w:rPr>
        <w:t>.</w:t>
      </w:r>
    </w:p>
    <w:p w14:paraId="23BAD548" w14:textId="6D5A740A" w:rsidR="003155CE" w:rsidRDefault="003155CE">
      <w:pPr>
        <w:pStyle w:val="StandardWeb"/>
        <w:rPr>
          <w:color w:val="FF0000"/>
          <w:sz w:val="27"/>
          <w:szCs w:val="27"/>
          <w:lang w:val="nl-NL"/>
        </w:rPr>
      </w:pPr>
      <w:r>
        <w:rPr>
          <w:color w:val="FF0000"/>
          <w:sz w:val="27"/>
          <w:szCs w:val="27"/>
          <w:lang w:val="nl-NL"/>
        </w:rPr>
        <w:t>De kosten komen voor rekening van de Rijksoverheid. De gemeente kan dus heel menselijk zijn</w:t>
      </w:r>
    </w:p>
    <w:p w14:paraId="5FBE891C" w14:textId="085A4F02" w:rsidR="00583F9C" w:rsidRDefault="00000000">
      <w:pPr>
        <w:pStyle w:val="StandardWeb"/>
        <w:rPr>
          <w:color w:val="000000"/>
          <w:sz w:val="27"/>
          <w:szCs w:val="27"/>
          <w:lang w:val="nl-NL"/>
        </w:rPr>
      </w:pPr>
      <w:r>
        <w:rPr>
          <w:color w:val="000000"/>
          <w:sz w:val="27"/>
          <w:szCs w:val="27"/>
          <w:lang w:val="nl-NL"/>
        </w:rPr>
        <w:lastRenderedPageBreak/>
        <w:t>De spuk</w:t>
      </w:r>
      <w:r w:rsidR="00DD06A6">
        <w:rPr>
          <w:color w:val="000000"/>
          <w:sz w:val="27"/>
          <w:szCs w:val="27"/>
          <w:lang w:val="nl-NL"/>
        </w:rPr>
        <w:t>-</w:t>
      </w:r>
      <w:r>
        <w:rPr>
          <w:color w:val="000000"/>
          <w:sz w:val="27"/>
          <w:szCs w:val="27"/>
          <w:lang w:val="nl-NL"/>
        </w:rPr>
        <w:t xml:space="preserve">2 regeling is </w:t>
      </w:r>
      <w:r w:rsidR="003155CE">
        <w:rPr>
          <w:color w:val="000000"/>
          <w:sz w:val="27"/>
          <w:szCs w:val="27"/>
          <w:lang w:val="nl-NL"/>
        </w:rPr>
        <w:t xml:space="preserve">in 2021 </w:t>
      </w:r>
      <w:r>
        <w:rPr>
          <w:color w:val="000000"/>
          <w:sz w:val="27"/>
          <w:szCs w:val="27"/>
          <w:lang w:val="nl-NL"/>
        </w:rPr>
        <w:t xml:space="preserve">met terugwerkende kracht ingegaan en is speciaal gemaakt voor gedupeerden van de toeslagenaffaire. De gemeente Maastricht hanteert naar het lijkt </w:t>
      </w:r>
      <w:r w:rsidR="003155CE">
        <w:rPr>
          <w:color w:val="000000"/>
          <w:sz w:val="27"/>
          <w:szCs w:val="27"/>
          <w:lang w:val="nl-NL"/>
        </w:rPr>
        <w:t xml:space="preserve">hierbij </w:t>
      </w:r>
      <w:r>
        <w:rPr>
          <w:color w:val="000000"/>
          <w:sz w:val="27"/>
          <w:szCs w:val="27"/>
          <w:lang w:val="nl-NL"/>
        </w:rPr>
        <w:t>vaak het normenkader van de participatiewet. Waarom</w:t>
      </w:r>
      <w:r w:rsidR="00DD06A6">
        <w:rPr>
          <w:color w:val="000000"/>
          <w:sz w:val="27"/>
          <w:szCs w:val="27"/>
          <w:lang w:val="nl-NL"/>
        </w:rPr>
        <w:t>?</w:t>
      </w:r>
      <w:r>
        <w:rPr>
          <w:color w:val="000000"/>
          <w:sz w:val="27"/>
          <w:szCs w:val="27"/>
          <w:lang w:val="nl-NL"/>
        </w:rPr>
        <w:t xml:space="preserve"> </w:t>
      </w:r>
    </w:p>
    <w:p w14:paraId="273D8BC1" w14:textId="77777777" w:rsidR="00DD06A6" w:rsidRPr="00816B06" w:rsidRDefault="00DD06A6">
      <w:pPr>
        <w:pStyle w:val="StandardWeb"/>
        <w:rPr>
          <w:color w:val="000000"/>
          <w:sz w:val="27"/>
          <w:szCs w:val="27"/>
          <w:u w:val="single"/>
          <w:lang w:val="nl-NL"/>
        </w:rPr>
      </w:pPr>
      <w:r w:rsidRPr="00816B06">
        <w:rPr>
          <w:color w:val="000000"/>
          <w:sz w:val="27"/>
          <w:szCs w:val="27"/>
          <w:u w:val="single"/>
          <w:lang w:val="nl-NL"/>
        </w:rPr>
        <w:t>Enkele voorbeelden</w:t>
      </w:r>
    </w:p>
    <w:p w14:paraId="2B9EEBE9" w14:textId="58FE1A23" w:rsidR="00583F9C" w:rsidRDefault="00000000">
      <w:pPr>
        <w:pStyle w:val="StandardWeb"/>
        <w:rPr>
          <w:color w:val="000000"/>
          <w:sz w:val="27"/>
          <w:szCs w:val="27"/>
          <w:lang w:val="nl-NL"/>
        </w:rPr>
      </w:pPr>
      <w:r>
        <w:rPr>
          <w:color w:val="000000"/>
          <w:sz w:val="27"/>
          <w:szCs w:val="27"/>
          <w:lang w:val="nl-NL"/>
        </w:rPr>
        <w:t>-Inkomenstoets</w:t>
      </w:r>
    </w:p>
    <w:p w14:paraId="0ACD2356" w14:textId="77777777" w:rsidR="00583F9C" w:rsidRDefault="00000000">
      <w:pPr>
        <w:pStyle w:val="StandardWeb"/>
        <w:rPr>
          <w:color w:val="000000"/>
          <w:sz w:val="27"/>
          <w:szCs w:val="27"/>
          <w:lang w:val="nl-NL"/>
        </w:rPr>
      </w:pPr>
      <w:r>
        <w:rPr>
          <w:color w:val="000000"/>
          <w:sz w:val="27"/>
          <w:szCs w:val="27"/>
          <w:lang w:val="nl-NL"/>
        </w:rPr>
        <w:t>-Verwijzing naar de fietsenbank</w:t>
      </w:r>
    </w:p>
    <w:p w14:paraId="7AD15DF9" w14:textId="77777777" w:rsidR="00583F9C" w:rsidRDefault="00000000">
      <w:pPr>
        <w:pStyle w:val="StandardWeb"/>
        <w:rPr>
          <w:color w:val="000000"/>
          <w:sz w:val="27"/>
          <w:szCs w:val="27"/>
          <w:lang w:val="nl-NL"/>
        </w:rPr>
      </w:pPr>
      <w:r>
        <w:rPr>
          <w:color w:val="000000"/>
          <w:sz w:val="27"/>
          <w:szCs w:val="27"/>
          <w:lang w:val="nl-NL"/>
        </w:rPr>
        <w:t>-Vragen wat ouders met de € 30.000 hebben gedaan?</w:t>
      </w:r>
    </w:p>
    <w:p w14:paraId="4D0F2174" w14:textId="0AFFACEF" w:rsidR="00583F9C" w:rsidRDefault="00000000">
      <w:pPr>
        <w:pStyle w:val="StandardWeb"/>
        <w:rPr>
          <w:color w:val="000000"/>
          <w:sz w:val="27"/>
          <w:szCs w:val="27"/>
          <w:lang w:val="nl-NL"/>
        </w:rPr>
      </w:pPr>
      <w:r>
        <w:rPr>
          <w:color w:val="000000"/>
          <w:sz w:val="27"/>
          <w:szCs w:val="27"/>
          <w:lang w:val="nl-NL"/>
        </w:rPr>
        <w:t xml:space="preserve">-Vragen in welk stadium ze </w:t>
      </w:r>
      <w:r w:rsidR="0069340D">
        <w:rPr>
          <w:color w:val="000000"/>
          <w:sz w:val="27"/>
          <w:szCs w:val="27"/>
          <w:lang w:val="nl-NL"/>
        </w:rPr>
        <w:t>zijn</w:t>
      </w:r>
      <w:r>
        <w:rPr>
          <w:color w:val="000000"/>
          <w:sz w:val="27"/>
          <w:szCs w:val="27"/>
          <w:lang w:val="nl-NL"/>
        </w:rPr>
        <w:t xml:space="preserve"> bij </w:t>
      </w:r>
      <w:r w:rsidR="003155CE">
        <w:rPr>
          <w:color w:val="000000"/>
          <w:sz w:val="27"/>
          <w:szCs w:val="27"/>
          <w:lang w:val="nl-NL"/>
        </w:rPr>
        <w:t>UHT</w:t>
      </w:r>
      <w:r>
        <w:rPr>
          <w:color w:val="000000"/>
          <w:sz w:val="27"/>
          <w:szCs w:val="27"/>
          <w:lang w:val="nl-NL"/>
        </w:rPr>
        <w:t xml:space="preserve">. </w:t>
      </w:r>
    </w:p>
    <w:p w14:paraId="58832CB1" w14:textId="61F60443" w:rsidR="00583F9C" w:rsidRDefault="00C204AD" w:rsidP="00C204AD">
      <w:pPr>
        <w:pStyle w:val="StandardWeb"/>
        <w:numPr>
          <w:ilvl w:val="0"/>
          <w:numId w:val="16"/>
        </w:numPr>
        <w:spacing w:before="0" w:after="0"/>
        <w:ind w:left="714" w:hanging="357"/>
        <w:rPr>
          <w:color w:val="0E2841"/>
          <w:sz w:val="27"/>
          <w:szCs w:val="27"/>
          <w:lang w:val="nl-NL"/>
        </w:rPr>
      </w:pPr>
      <w:r>
        <w:rPr>
          <w:color w:val="0E2841"/>
          <w:sz w:val="27"/>
          <w:szCs w:val="27"/>
          <w:lang w:val="nl-NL"/>
        </w:rPr>
        <w:t>: Lichte</w:t>
      </w:r>
      <w:r w:rsidR="00000000">
        <w:rPr>
          <w:color w:val="0E2841"/>
          <w:sz w:val="27"/>
          <w:szCs w:val="27"/>
          <w:lang w:val="nl-NL"/>
        </w:rPr>
        <w:t xml:space="preserve"> toets</w:t>
      </w:r>
    </w:p>
    <w:p w14:paraId="3B565C11" w14:textId="77777777" w:rsidR="00583F9C" w:rsidRDefault="00000000" w:rsidP="00C204AD">
      <w:pPr>
        <w:pStyle w:val="StandardWeb"/>
        <w:numPr>
          <w:ilvl w:val="0"/>
          <w:numId w:val="16"/>
        </w:numPr>
        <w:spacing w:before="0" w:after="0"/>
        <w:ind w:left="714" w:hanging="357"/>
        <w:rPr>
          <w:color w:val="0E2841"/>
          <w:sz w:val="27"/>
          <w:szCs w:val="27"/>
          <w:lang w:val="nl-NL"/>
        </w:rPr>
      </w:pPr>
      <w:r>
        <w:rPr>
          <w:color w:val="0E2841"/>
          <w:sz w:val="27"/>
          <w:szCs w:val="27"/>
          <w:lang w:val="nl-NL"/>
        </w:rPr>
        <w:t>: Integrale beoordeling</w:t>
      </w:r>
    </w:p>
    <w:p w14:paraId="7B16C2E0" w14:textId="2E2A666D" w:rsidR="00583F9C" w:rsidRDefault="00000000" w:rsidP="00C204AD">
      <w:pPr>
        <w:pStyle w:val="StandardWeb"/>
        <w:numPr>
          <w:ilvl w:val="0"/>
          <w:numId w:val="16"/>
        </w:numPr>
        <w:spacing w:before="0" w:after="0"/>
        <w:ind w:left="714" w:hanging="357"/>
      </w:pPr>
      <w:r>
        <w:rPr>
          <w:rStyle w:val="Absatz-Standardschriftart"/>
          <w:color w:val="0E2841"/>
          <w:sz w:val="27"/>
          <w:szCs w:val="27"/>
          <w:lang w:val="nl-NL"/>
        </w:rPr>
        <w:t>: Wekelijke</w:t>
      </w:r>
      <w:r w:rsidR="00816B06">
        <w:rPr>
          <w:rStyle w:val="Absatz-Standardschriftart"/>
          <w:color w:val="0E2841"/>
          <w:sz w:val="27"/>
          <w:szCs w:val="27"/>
          <w:lang w:val="nl-NL"/>
        </w:rPr>
        <w:t xml:space="preserve"> </w:t>
      </w:r>
      <w:r>
        <w:rPr>
          <w:rStyle w:val="Absatz-Standardschriftart"/>
          <w:color w:val="0E2841"/>
          <w:sz w:val="27"/>
          <w:szCs w:val="27"/>
          <w:lang w:val="nl-NL"/>
        </w:rPr>
        <w:t>schade route:</w:t>
      </w:r>
      <w:r>
        <w:rPr>
          <w:rStyle w:val="Absatz-Standardschriftart"/>
          <w:color w:val="000000"/>
          <w:sz w:val="27"/>
          <w:szCs w:val="27"/>
          <w:lang w:val="nl-NL"/>
        </w:rPr>
        <w:t xml:space="preserve"> </w:t>
      </w:r>
      <w:r>
        <w:rPr>
          <w:rStyle w:val="Absatz-Standardschriftart"/>
          <w:color w:val="FF0000"/>
          <w:sz w:val="27"/>
          <w:szCs w:val="27"/>
          <w:lang w:val="nl-NL"/>
        </w:rPr>
        <w:t>(</w:t>
      </w:r>
      <w:r w:rsidR="00816B06">
        <w:rPr>
          <w:rStyle w:val="Absatz-Standardschriftart"/>
          <w:color w:val="FF0000"/>
          <w:sz w:val="27"/>
          <w:szCs w:val="27"/>
          <w:lang w:val="nl-NL"/>
        </w:rPr>
        <w:t xml:space="preserve">Externe </w:t>
      </w:r>
      <w:r w:rsidR="00C204AD">
        <w:rPr>
          <w:rStyle w:val="Absatz-Standardschriftart"/>
          <w:color w:val="FF0000"/>
          <w:sz w:val="27"/>
          <w:szCs w:val="27"/>
          <w:lang w:val="nl-NL"/>
        </w:rPr>
        <w:t>Commissie</w:t>
      </w:r>
      <w:r w:rsidR="00816B06">
        <w:rPr>
          <w:rStyle w:val="Absatz-Standardschriftart"/>
          <w:color w:val="FF0000"/>
          <w:sz w:val="27"/>
          <w:szCs w:val="27"/>
          <w:lang w:val="nl-NL"/>
        </w:rPr>
        <w:t xml:space="preserve"> </w:t>
      </w:r>
      <w:r>
        <w:rPr>
          <w:rStyle w:val="Absatz-Standardschriftart"/>
          <w:color w:val="FF0000"/>
          <w:sz w:val="27"/>
          <w:szCs w:val="27"/>
          <w:lang w:val="nl-NL"/>
        </w:rPr>
        <w:t>werkelijke</w:t>
      </w:r>
      <w:r w:rsidR="003155CE">
        <w:rPr>
          <w:rStyle w:val="Absatz-Standardschriftart"/>
          <w:color w:val="FF0000"/>
          <w:sz w:val="27"/>
          <w:szCs w:val="27"/>
          <w:lang w:val="nl-NL"/>
        </w:rPr>
        <w:t xml:space="preserve"> </w:t>
      </w:r>
      <w:r>
        <w:rPr>
          <w:rStyle w:val="Absatz-Standardschriftart"/>
          <w:color w:val="FF0000"/>
          <w:sz w:val="27"/>
          <w:szCs w:val="27"/>
          <w:lang w:val="nl-NL"/>
        </w:rPr>
        <w:t xml:space="preserve">schade, </w:t>
      </w:r>
      <w:r w:rsidR="00C204AD">
        <w:rPr>
          <w:rStyle w:val="Absatz-Standardschriftart"/>
          <w:color w:val="FF0000"/>
          <w:sz w:val="27"/>
          <w:szCs w:val="27"/>
          <w:lang w:val="nl-NL"/>
        </w:rPr>
        <w:t>Gelijkwaardig herstel</w:t>
      </w:r>
      <w:r>
        <w:rPr>
          <w:rStyle w:val="Absatz-Standardschriftart"/>
          <w:color w:val="FF0000"/>
          <w:sz w:val="27"/>
          <w:szCs w:val="27"/>
          <w:lang w:val="nl-NL"/>
        </w:rPr>
        <w:t xml:space="preserve">, </w:t>
      </w:r>
      <w:r w:rsidR="00C204AD">
        <w:rPr>
          <w:rStyle w:val="Absatz-Standardschriftart"/>
          <w:color w:val="FF0000"/>
          <w:sz w:val="27"/>
          <w:szCs w:val="27"/>
          <w:lang w:val="nl-NL"/>
        </w:rPr>
        <w:t>Regiefouten</w:t>
      </w:r>
      <w:r>
        <w:rPr>
          <w:rStyle w:val="Absatz-Standardschriftart"/>
          <w:color w:val="FF0000"/>
          <w:sz w:val="27"/>
          <w:szCs w:val="27"/>
          <w:lang w:val="nl-NL"/>
        </w:rPr>
        <w:t>, Mediation of de Digitale route)</w:t>
      </w:r>
    </w:p>
    <w:p w14:paraId="333F0F40" w14:textId="77777777" w:rsidR="00583F9C" w:rsidRDefault="00583F9C">
      <w:pPr>
        <w:pStyle w:val="StandardWeb"/>
        <w:rPr>
          <w:color w:val="000000"/>
          <w:sz w:val="27"/>
          <w:szCs w:val="27"/>
          <w:lang w:val="nl-NL"/>
        </w:rPr>
      </w:pPr>
    </w:p>
    <w:p w14:paraId="1538D81A" w14:textId="77777777" w:rsidR="00583F9C" w:rsidRDefault="00583F9C">
      <w:pPr>
        <w:pStyle w:val="StandardWeb"/>
        <w:rPr>
          <w:color w:val="000000"/>
          <w:sz w:val="27"/>
          <w:szCs w:val="27"/>
          <w:lang w:val="nl-NL"/>
        </w:rPr>
      </w:pPr>
    </w:p>
    <w:p w14:paraId="40C72CB8" w14:textId="0D9A0792" w:rsidR="00583F9C" w:rsidRDefault="00000000">
      <w:pPr>
        <w:pStyle w:val="StandardWeb"/>
        <w:rPr>
          <w:color w:val="4EA72E"/>
          <w:sz w:val="27"/>
          <w:szCs w:val="27"/>
          <w:lang w:val="nl-NL"/>
        </w:rPr>
      </w:pPr>
      <w:r>
        <w:rPr>
          <w:color w:val="4EA72E"/>
          <w:sz w:val="27"/>
          <w:szCs w:val="27"/>
          <w:lang w:val="nl-NL"/>
        </w:rPr>
        <w:t xml:space="preserve">5 Wat is het beleid? </w:t>
      </w:r>
      <w:r w:rsidR="0069340D">
        <w:rPr>
          <w:color w:val="4EA72E"/>
          <w:sz w:val="27"/>
          <w:szCs w:val="27"/>
          <w:lang w:val="nl-NL"/>
        </w:rPr>
        <w:t>En is dat beleid voldoende</w:t>
      </w:r>
      <w:r>
        <w:rPr>
          <w:color w:val="4EA72E"/>
          <w:sz w:val="27"/>
          <w:szCs w:val="27"/>
          <w:lang w:val="nl-NL"/>
        </w:rPr>
        <w:t>?</w:t>
      </w:r>
    </w:p>
    <w:p w14:paraId="340B6F6D" w14:textId="77777777" w:rsidR="00583F9C" w:rsidRDefault="00000000">
      <w:pPr>
        <w:pStyle w:val="StandardWeb"/>
        <w:rPr>
          <w:color w:val="000000"/>
          <w:sz w:val="27"/>
          <w:szCs w:val="27"/>
          <w:lang w:val="nl-NL"/>
        </w:rPr>
      </w:pPr>
      <w:r>
        <w:rPr>
          <w:color w:val="000000"/>
          <w:sz w:val="27"/>
          <w:szCs w:val="27"/>
          <w:lang w:val="nl-NL"/>
        </w:rPr>
        <w:t>Er is een regeling Brede Ondersteuning</w:t>
      </w:r>
    </w:p>
    <w:p w14:paraId="35BE879C" w14:textId="4A3D9BAD" w:rsidR="00583F9C" w:rsidRDefault="00000000">
      <w:pPr>
        <w:pStyle w:val="StandardWeb"/>
        <w:rPr>
          <w:color w:val="000000"/>
          <w:sz w:val="27"/>
          <w:szCs w:val="27"/>
          <w:lang w:val="nl-NL"/>
        </w:rPr>
      </w:pPr>
      <w:r>
        <w:rPr>
          <w:color w:val="000000"/>
          <w:sz w:val="27"/>
          <w:szCs w:val="27"/>
          <w:lang w:val="nl-NL"/>
        </w:rPr>
        <w:t>De VNG heeft daar hulpmiddelen voor gegeven. Die zijn o.a. gebaseerd op de rapporten</w:t>
      </w:r>
      <w:r w:rsidR="0069340D">
        <w:rPr>
          <w:color w:val="000000"/>
          <w:sz w:val="27"/>
          <w:szCs w:val="27"/>
          <w:lang w:val="nl-NL"/>
        </w:rPr>
        <w:t>:</w:t>
      </w:r>
    </w:p>
    <w:p w14:paraId="69652B6F" w14:textId="77777777" w:rsidR="00583F9C" w:rsidRDefault="00000000" w:rsidP="00A60727">
      <w:pPr>
        <w:pStyle w:val="StandardWeb"/>
        <w:numPr>
          <w:ilvl w:val="0"/>
          <w:numId w:val="14"/>
        </w:numPr>
        <w:rPr>
          <w:color w:val="000000"/>
          <w:sz w:val="27"/>
          <w:szCs w:val="27"/>
          <w:lang w:val="nl-NL"/>
        </w:rPr>
      </w:pPr>
      <w:r>
        <w:rPr>
          <w:color w:val="000000"/>
          <w:sz w:val="27"/>
          <w:szCs w:val="27"/>
          <w:lang w:val="nl-NL"/>
        </w:rPr>
        <w:t>Blind voor mens en recht (Rapport parlementaire enquêtecommissie Fraudebeleid en Dienstverlening)</w:t>
      </w:r>
    </w:p>
    <w:p w14:paraId="69403144" w14:textId="1AFC0212" w:rsidR="00583F9C" w:rsidRDefault="00000000" w:rsidP="00A60727">
      <w:pPr>
        <w:pStyle w:val="StandardWeb"/>
        <w:numPr>
          <w:ilvl w:val="0"/>
          <w:numId w:val="14"/>
        </w:numPr>
      </w:pPr>
      <w:r>
        <w:rPr>
          <w:rStyle w:val="Absatz-Standardschriftart"/>
          <w:color w:val="000000"/>
          <w:sz w:val="27"/>
          <w:szCs w:val="27"/>
          <w:lang w:val="nl-NL"/>
        </w:rPr>
        <w:t xml:space="preserve">Inspraak mag geen vinkje zijn: rapport van de Nationale Ombudsman.Wat heeft men dan </w:t>
      </w:r>
      <w:r w:rsidR="00C204AD">
        <w:rPr>
          <w:rStyle w:val="Absatz-Standardschriftart"/>
          <w:color w:val="000000"/>
          <w:sz w:val="27"/>
          <w:szCs w:val="27"/>
          <w:lang w:val="nl-NL"/>
        </w:rPr>
        <w:t xml:space="preserve">in deze </w:t>
      </w:r>
      <w:r>
        <w:rPr>
          <w:rStyle w:val="Absatz-Standardschriftart"/>
          <w:color w:val="000000"/>
          <w:sz w:val="27"/>
          <w:szCs w:val="27"/>
          <w:lang w:val="nl-NL"/>
        </w:rPr>
        <w:t xml:space="preserve">geleerd van het verleden? </w:t>
      </w:r>
    </w:p>
    <w:p w14:paraId="5EAEE5C7" w14:textId="77777777" w:rsidR="00583F9C" w:rsidRDefault="00000000">
      <w:pPr>
        <w:pStyle w:val="StandardWeb"/>
        <w:rPr>
          <w:color w:val="4EA72E"/>
          <w:sz w:val="27"/>
          <w:szCs w:val="27"/>
        </w:rPr>
      </w:pPr>
      <w:r>
        <w:rPr>
          <w:color w:val="4EA72E"/>
          <w:sz w:val="27"/>
          <w:szCs w:val="27"/>
        </w:rPr>
        <w:t>6 Enkele risico’s</w:t>
      </w:r>
    </w:p>
    <w:p w14:paraId="6B221958" w14:textId="77777777" w:rsidR="00816B06" w:rsidRDefault="00816B06">
      <w:pPr>
        <w:pStyle w:val="StandardWeb"/>
        <w:rPr>
          <w:color w:val="000000"/>
          <w:sz w:val="27"/>
          <w:szCs w:val="27"/>
          <w:lang w:val="nl-NL"/>
        </w:rPr>
      </w:pPr>
    </w:p>
    <w:p w14:paraId="10655C7F" w14:textId="3DC25325" w:rsidR="00816B06" w:rsidRPr="00816B06" w:rsidRDefault="00816B06">
      <w:pPr>
        <w:pStyle w:val="StandardWeb"/>
        <w:rPr>
          <w:color w:val="000000"/>
          <w:sz w:val="27"/>
          <w:szCs w:val="27"/>
          <w:u w:val="single"/>
          <w:lang w:val="nl-NL"/>
        </w:rPr>
      </w:pPr>
      <w:r>
        <w:rPr>
          <w:color w:val="000000"/>
          <w:sz w:val="27"/>
          <w:szCs w:val="27"/>
          <w:u w:val="single"/>
          <w:lang w:val="nl-NL"/>
        </w:rPr>
        <w:t xml:space="preserve">6a </w:t>
      </w:r>
      <w:r w:rsidRPr="00816B06">
        <w:rPr>
          <w:color w:val="000000"/>
          <w:sz w:val="27"/>
          <w:szCs w:val="27"/>
          <w:u w:val="single"/>
          <w:lang w:val="nl-NL"/>
        </w:rPr>
        <w:t>Eerste groep</w:t>
      </w:r>
    </w:p>
    <w:p w14:paraId="4317B29A" w14:textId="33634F8C" w:rsidR="00816B06" w:rsidRDefault="00C204AD">
      <w:pPr>
        <w:pStyle w:val="StandardWeb"/>
        <w:rPr>
          <w:color w:val="000000"/>
          <w:sz w:val="27"/>
          <w:szCs w:val="27"/>
          <w:lang w:val="nl-NL"/>
        </w:rPr>
      </w:pPr>
      <w:r>
        <w:rPr>
          <w:color w:val="000000"/>
          <w:sz w:val="27"/>
          <w:szCs w:val="27"/>
          <w:lang w:val="nl-NL"/>
        </w:rPr>
        <w:t>De eerste</w:t>
      </w:r>
      <w:r w:rsidR="00000000">
        <w:rPr>
          <w:color w:val="000000"/>
          <w:sz w:val="27"/>
          <w:szCs w:val="27"/>
          <w:lang w:val="nl-NL"/>
        </w:rPr>
        <w:t xml:space="preserve"> groep </w:t>
      </w:r>
      <w:r w:rsidR="0069340D">
        <w:rPr>
          <w:color w:val="000000"/>
          <w:sz w:val="27"/>
          <w:szCs w:val="27"/>
          <w:lang w:val="nl-NL"/>
        </w:rPr>
        <w:t>gedupeerden</w:t>
      </w:r>
      <w:r w:rsidR="00000000">
        <w:rPr>
          <w:color w:val="000000"/>
          <w:sz w:val="27"/>
          <w:szCs w:val="27"/>
          <w:lang w:val="nl-NL"/>
        </w:rPr>
        <w:t xml:space="preserve"> van 2019 en 2020 </w:t>
      </w:r>
      <w:r w:rsidR="0069340D">
        <w:rPr>
          <w:color w:val="000000"/>
          <w:sz w:val="27"/>
          <w:szCs w:val="27"/>
          <w:lang w:val="nl-NL"/>
        </w:rPr>
        <w:t>kon nog geen gebruik maken</w:t>
      </w:r>
    </w:p>
    <w:p w14:paraId="73E63916" w14:textId="163324CE" w:rsidR="0069340D" w:rsidRDefault="0069340D">
      <w:pPr>
        <w:pStyle w:val="StandardWeb"/>
        <w:rPr>
          <w:color w:val="000000"/>
          <w:sz w:val="27"/>
          <w:szCs w:val="27"/>
          <w:lang w:val="nl-NL"/>
        </w:rPr>
      </w:pPr>
      <w:r>
        <w:rPr>
          <w:color w:val="000000"/>
          <w:sz w:val="27"/>
          <w:szCs w:val="27"/>
          <w:lang w:val="nl-NL"/>
        </w:rPr>
        <w:t>van deze regeling, omdat de SPUK-regeling pas in 2021 van kracht werd. Soms werden gedupeerden door pzb’ers van UHT naar een gemeente doorverwezen.</w:t>
      </w:r>
    </w:p>
    <w:p w14:paraId="665552CB" w14:textId="15C5C041" w:rsidR="00816B06" w:rsidRDefault="00816B06" w:rsidP="00816B06">
      <w:pPr>
        <w:pStyle w:val="StandardWeb"/>
        <w:rPr>
          <w:rStyle w:val="Absatz-Standardschriftart"/>
          <w:color w:val="000000"/>
          <w:sz w:val="27"/>
          <w:szCs w:val="27"/>
          <w:lang w:val="nl-NL"/>
        </w:rPr>
      </w:pPr>
      <w:r>
        <w:rPr>
          <w:rStyle w:val="Absatz-Standardschriftart"/>
          <w:color w:val="000000"/>
          <w:sz w:val="27"/>
          <w:szCs w:val="27"/>
          <w:lang w:val="nl-NL"/>
        </w:rPr>
        <w:t xml:space="preserve">Door de VNG is geadviseerd dat gemeente zelf mogen bepalen of ouders die kosten </w:t>
      </w:r>
      <w:r w:rsidR="00C204AD">
        <w:rPr>
          <w:rStyle w:val="Absatz-Standardschriftart"/>
          <w:color w:val="000000"/>
          <w:sz w:val="27"/>
          <w:szCs w:val="27"/>
          <w:lang w:val="nl-NL"/>
        </w:rPr>
        <w:t>terugkrijgen</w:t>
      </w:r>
      <w:r>
        <w:rPr>
          <w:rStyle w:val="Absatz-Standardschriftart"/>
          <w:color w:val="000000"/>
          <w:sz w:val="27"/>
          <w:szCs w:val="27"/>
          <w:lang w:val="nl-NL"/>
        </w:rPr>
        <w:t xml:space="preserve"> vanuit de brede ondersteuning. De gemeente Maastricht kiest niet om te werken met terugwerkende kracht.</w:t>
      </w:r>
    </w:p>
    <w:p w14:paraId="2234FF3D" w14:textId="7BBFD7E9" w:rsidR="00583F9C" w:rsidRDefault="00816B06">
      <w:pPr>
        <w:pStyle w:val="StandardWeb"/>
        <w:rPr>
          <w:color w:val="000000"/>
          <w:sz w:val="27"/>
          <w:szCs w:val="27"/>
          <w:lang w:val="nl-NL"/>
        </w:rPr>
      </w:pPr>
      <w:r>
        <w:rPr>
          <w:color w:val="000000"/>
          <w:sz w:val="27"/>
          <w:szCs w:val="27"/>
          <w:lang w:val="nl-NL"/>
        </w:rPr>
        <w:t>M</w:t>
      </w:r>
      <w:r w:rsidR="00000000">
        <w:rPr>
          <w:color w:val="000000"/>
          <w:sz w:val="27"/>
          <w:szCs w:val="27"/>
          <w:lang w:val="nl-NL"/>
        </w:rPr>
        <w:t>ee</w:t>
      </w:r>
      <w:r>
        <w:rPr>
          <w:color w:val="000000"/>
          <w:sz w:val="27"/>
          <w:szCs w:val="27"/>
          <w:lang w:val="nl-NL"/>
        </w:rPr>
        <w:t>rdere</w:t>
      </w:r>
      <w:r w:rsidR="00000000">
        <w:rPr>
          <w:color w:val="000000"/>
          <w:sz w:val="27"/>
          <w:szCs w:val="27"/>
          <w:lang w:val="nl-NL"/>
        </w:rPr>
        <w:t xml:space="preserve"> ouders hebben daardoor </w:t>
      </w:r>
      <w:r w:rsidR="003155CE">
        <w:rPr>
          <w:color w:val="000000"/>
          <w:sz w:val="27"/>
          <w:szCs w:val="27"/>
          <w:lang w:val="nl-NL"/>
        </w:rPr>
        <w:t xml:space="preserve">feitelijk </w:t>
      </w:r>
      <w:r w:rsidR="00000000">
        <w:rPr>
          <w:color w:val="000000"/>
          <w:sz w:val="27"/>
          <w:szCs w:val="27"/>
          <w:lang w:val="nl-NL"/>
        </w:rPr>
        <w:t>geen gebruik kunnen maken van de regeling.</w:t>
      </w:r>
    </w:p>
    <w:p w14:paraId="66308FEA" w14:textId="1C3F235B" w:rsidR="00583F9C" w:rsidRDefault="00000000">
      <w:pPr>
        <w:pStyle w:val="StandardWeb"/>
        <w:rPr>
          <w:color w:val="000000"/>
          <w:sz w:val="27"/>
          <w:szCs w:val="27"/>
          <w:lang w:val="nl-NL"/>
        </w:rPr>
      </w:pPr>
      <w:r>
        <w:rPr>
          <w:color w:val="000000"/>
          <w:sz w:val="27"/>
          <w:szCs w:val="27"/>
          <w:lang w:val="nl-NL"/>
        </w:rPr>
        <w:t xml:space="preserve">Gevolg: zij </w:t>
      </w:r>
      <w:r w:rsidR="003155CE">
        <w:rPr>
          <w:color w:val="000000"/>
          <w:sz w:val="27"/>
          <w:szCs w:val="27"/>
          <w:lang w:val="nl-NL"/>
        </w:rPr>
        <w:t xml:space="preserve">zijn niet geholpen en </w:t>
      </w:r>
      <w:r>
        <w:rPr>
          <w:color w:val="000000"/>
          <w:sz w:val="27"/>
          <w:szCs w:val="27"/>
          <w:lang w:val="nl-NL"/>
        </w:rPr>
        <w:t xml:space="preserve">hebben </w:t>
      </w:r>
      <w:r w:rsidR="0069340D">
        <w:rPr>
          <w:color w:val="000000"/>
          <w:sz w:val="27"/>
          <w:szCs w:val="27"/>
          <w:lang w:val="nl-NL"/>
        </w:rPr>
        <w:t xml:space="preserve">mogelijk </w:t>
      </w:r>
      <w:r>
        <w:rPr>
          <w:color w:val="000000"/>
          <w:sz w:val="27"/>
          <w:szCs w:val="27"/>
          <w:lang w:val="nl-NL"/>
        </w:rPr>
        <w:t xml:space="preserve">de ontvangen schadevergoeding gebruikt voor een poging </w:t>
      </w:r>
      <w:r w:rsidR="0069340D">
        <w:rPr>
          <w:color w:val="000000"/>
          <w:sz w:val="27"/>
          <w:szCs w:val="27"/>
          <w:lang w:val="nl-NL"/>
        </w:rPr>
        <w:t>t</w:t>
      </w:r>
      <w:r>
        <w:rPr>
          <w:color w:val="000000"/>
          <w:sz w:val="27"/>
          <w:szCs w:val="27"/>
          <w:lang w:val="nl-NL"/>
        </w:rPr>
        <w:t>o</w:t>
      </w:r>
      <w:r w:rsidR="0069340D">
        <w:rPr>
          <w:color w:val="000000"/>
          <w:sz w:val="27"/>
          <w:szCs w:val="27"/>
          <w:lang w:val="nl-NL"/>
        </w:rPr>
        <w:t>t</w:t>
      </w:r>
      <w:r>
        <w:rPr>
          <w:color w:val="000000"/>
          <w:sz w:val="27"/>
          <w:szCs w:val="27"/>
          <w:lang w:val="nl-NL"/>
        </w:rPr>
        <w:t xml:space="preserve"> nieuwe start.</w:t>
      </w:r>
    </w:p>
    <w:p w14:paraId="4D5E5F8F" w14:textId="77777777" w:rsidR="00816B06" w:rsidRDefault="00816B06">
      <w:pPr>
        <w:pStyle w:val="StandardWeb"/>
        <w:rPr>
          <w:rStyle w:val="Absatz-Standardschriftart"/>
          <w:color w:val="000000"/>
          <w:sz w:val="27"/>
          <w:szCs w:val="27"/>
          <w:lang w:val="nl-NL"/>
        </w:rPr>
      </w:pPr>
    </w:p>
    <w:p w14:paraId="7F356451" w14:textId="77777777" w:rsidR="00816B06" w:rsidRDefault="00816B06">
      <w:pPr>
        <w:pStyle w:val="StandardWeb"/>
        <w:rPr>
          <w:rStyle w:val="Absatz-Standardschriftart"/>
          <w:color w:val="000000"/>
          <w:sz w:val="27"/>
          <w:szCs w:val="27"/>
          <w:lang w:val="nl-NL"/>
        </w:rPr>
      </w:pPr>
      <w:r>
        <w:rPr>
          <w:rStyle w:val="Absatz-Standardschriftart"/>
          <w:color w:val="000000"/>
          <w:sz w:val="27"/>
          <w:szCs w:val="27"/>
          <w:lang w:val="nl-NL"/>
        </w:rPr>
        <w:t xml:space="preserve">6b </w:t>
      </w:r>
      <w:r w:rsidRPr="00816B06">
        <w:rPr>
          <w:rStyle w:val="Absatz-Standardschriftart"/>
          <w:color w:val="000000"/>
          <w:sz w:val="27"/>
          <w:szCs w:val="27"/>
          <w:u w:val="single"/>
          <w:lang w:val="nl-NL"/>
        </w:rPr>
        <w:t>Afgewezen groep</w:t>
      </w:r>
    </w:p>
    <w:p w14:paraId="700DEC28" w14:textId="7A0A7B9E" w:rsidR="00583F9C" w:rsidRDefault="0069340D">
      <w:pPr>
        <w:pStyle w:val="StandardWeb"/>
      </w:pPr>
      <w:r>
        <w:rPr>
          <w:rStyle w:val="Absatz-Standardschriftart"/>
          <w:color w:val="000000"/>
          <w:sz w:val="27"/>
          <w:szCs w:val="27"/>
          <w:lang w:val="nl-NL"/>
        </w:rPr>
        <w:lastRenderedPageBreak/>
        <w:t>Het is de gemeente ongetwijfeld bekend dat een groep ouders schriftelijk een aanvraag tot ondersteuning heeft ingediend. Deze groep uit 2021 heeft nooit een beschikking hierover ontvangen terwijl dit wel in de wet staat. Is dit behoorlijk bestuur en zorgvuldig en gelijkwaardig?</w:t>
      </w:r>
      <w:r>
        <w:rPr>
          <w:rStyle w:val="Absatz-Standardschriftart"/>
          <w:rFonts w:ascii="Aptos" w:eastAsia="Aptos" w:hAnsi="Aptos"/>
          <w:kern w:val="3"/>
          <w:sz w:val="22"/>
          <w:szCs w:val="22"/>
          <w:lang w:val="nl-NL" w:eastAsia="en-US"/>
        </w:rPr>
        <w:t xml:space="preserve"> </w:t>
      </w:r>
    </w:p>
    <w:p w14:paraId="6129A6CD" w14:textId="2C4B5DFD" w:rsidR="00583F9C" w:rsidRDefault="00000000">
      <w:pPr>
        <w:pStyle w:val="StandardWeb"/>
        <w:rPr>
          <w:color w:val="000000"/>
          <w:sz w:val="27"/>
          <w:szCs w:val="27"/>
          <w:lang w:val="nl-NL"/>
        </w:rPr>
      </w:pPr>
      <w:r>
        <w:rPr>
          <w:color w:val="000000"/>
          <w:sz w:val="27"/>
          <w:szCs w:val="27"/>
          <w:lang w:val="nl-NL"/>
        </w:rPr>
        <w:t>In het kort vraagt brede ondersteuning in de toeslagenaffaire om een holistische aanpak die financiële compensatie, psychische zorg, juridische bijstand, praktische hulp en herstel van gezinsrelaties combineert. Het uiteindelijke doel is om gedupeerden</w:t>
      </w:r>
      <w:r w:rsidR="0069340D">
        <w:rPr>
          <w:color w:val="000000"/>
          <w:sz w:val="27"/>
          <w:szCs w:val="27"/>
          <w:lang w:val="nl-NL"/>
        </w:rPr>
        <w:t>, die dat nodig hebben,</w:t>
      </w:r>
      <w:r>
        <w:rPr>
          <w:color w:val="000000"/>
          <w:sz w:val="27"/>
          <w:szCs w:val="27"/>
          <w:lang w:val="nl-NL"/>
        </w:rPr>
        <w:t xml:space="preserve"> te helpen hun leven weer op te bouwen en het vertrouwen in de overheid terug te winnen.</w:t>
      </w:r>
    </w:p>
    <w:p w14:paraId="15F0F272" w14:textId="77777777" w:rsidR="00583F9C" w:rsidRDefault="00583F9C">
      <w:pPr>
        <w:pStyle w:val="StandardWeb"/>
        <w:rPr>
          <w:color w:val="000000"/>
          <w:sz w:val="27"/>
          <w:szCs w:val="27"/>
          <w:lang w:val="nl-NL"/>
        </w:rPr>
      </w:pPr>
    </w:p>
    <w:p w14:paraId="5791CF70" w14:textId="77777777" w:rsidR="00583F9C" w:rsidRDefault="00583F9C">
      <w:pPr>
        <w:pStyle w:val="StandardWeb"/>
        <w:rPr>
          <w:color w:val="000000"/>
          <w:sz w:val="27"/>
          <w:szCs w:val="27"/>
          <w:lang w:val="nl-NL"/>
        </w:rPr>
      </w:pPr>
    </w:p>
    <w:p w14:paraId="0FCFD53B" w14:textId="77777777" w:rsidR="00583F9C" w:rsidRDefault="00583F9C">
      <w:pPr>
        <w:pStyle w:val="StandardWeb"/>
        <w:rPr>
          <w:color w:val="000000"/>
          <w:sz w:val="27"/>
          <w:szCs w:val="27"/>
          <w:lang w:val="nl-NL"/>
        </w:rPr>
      </w:pPr>
    </w:p>
    <w:p w14:paraId="3333EE3C" w14:textId="77777777" w:rsidR="00583F9C" w:rsidRDefault="00000000">
      <w:pPr>
        <w:pStyle w:val="StandardWeb"/>
        <w:rPr>
          <w:b/>
          <w:bCs/>
          <w:color w:val="4EA72E"/>
          <w:sz w:val="27"/>
          <w:szCs w:val="27"/>
        </w:rPr>
      </w:pPr>
      <w:r>
        <w:rPr>
          <w:b/>
          <w:bCs/>
          <w:color w:val="4EA72E"/>
          <w:sz w:val="27"/>
          <w:szCs w:val="27"/>
        </w:rPr>
        <w:t>1. Beleid en Prioriteiten</w:t>
      </w:r>
    </w:p>
    <w:p w14:paraId="6A47374E" w14:textId="77777777" w:rsidR="00583F9C" w:rsidRDefault="00000000">
      <w:pPr>
        <w:pStyle w:val="StandardWeb"/>
        <w:numPr>
          <w:ilvl w:val="0"/>
          <w:numId w:val="1"/>
        </w:numPr>
        <w:rPr>
          <w:color w:val="000000"/>
          <w:sz w:val="27"/>
          <w:szCs w:val="27"/>
          <w:lang w:val="nl-NL"/>
        </w:rPr>
      </w:pPr>
      <w:r>
        <w:rPr>
          <w:color w:val="000000"/>
          <w:sz w:val="27"/>
          <w:szCs w:val="27"/>
          <w:lang w:val="nl-NL"/>
        </w:rPr>
        <w:t>Welke specifieke maatregelen heeft de gemeente genomen om gedupeerden van de toeslagenaffaire te ondersteunen?</w:t>
      </w:r>
    </w:p>
    <w:p w14:paraId="49219E6D" w14:textId="77777777" w:rsidR="00583F9C" w:rsidRDefault="00000000">
      <w:pPr>
        <w:pStyle w:val="StandardWeb"/>
        <w:numPr>
          <w:ilvl w:val="0"/>
          <w:numId w:val="1"/>
        </w:numPr>
        <w:rPr>
          <w:color w:val="000000"/>
          <w:sz w:val="27"/>
          <w:szCs w:val="27"/>
          <w:lang w:val="nl-NL"/>
        </w:rPr>
      </w:pPr>
      <w:r>
        <w:rPr>
          <w:color w:val="000000"/>
          <w:sz w:val="27"/>
          <w:szCs w:val="27"/>
          <w:lang w:val="nl-NL"/>
        </w:rPr>
        <w:t>Hoe wordt bepaald welke vorm van ondersteuning (financieel, sociaal, juridisch) prioriteit krijgt?</w:t>
      </w:r>
    </w:p>
    <w:p w14:paraId="29C79570" w14:textId="77777777" w:rsidR="00583F9C" w:rsidRDefault="00000000">
      <w:pPr>
        <w:pStyle w:val="StandardWeb"/>
        <w:numPr>
          <w:ilvl w:val="0"/>
          <w:numId w:val="1"/>
        </w:numPr>
        <w:rPr>
          <w:color w:val="000000"/>
          <w:sz w:val="27"/>
          <w:szCs w:val="27"/>
          <w:lang w:val="nl-NL"/>
        </w:rPr>
      </w:pPr>
      <w:r>
        <w:rPr>
          <w:color w:val="000000"/>
          <w:sz w:val="27"/>
          <w:szCs w:val="27"/>
          <w:lang w:val="nl-NL"/>
        </w:rPr>
        <w:t>Wordt er rekening gehouden met de individuele omstandigheden van de slachtoffers, zoals hun gezinssituatie en woonomstandigheden?</w:t>
      </w:r>
    </w:p>
    <w:p w14:paraId="68BCBB5B" w14:textId="77777777" w:rsidR="00583F9C" w:rsidRDefault="00000000">
      <w:pPr>
        <w:pStyle w:val="StandardWeb"/>
        <w:rPr>
          <w:b/>
          <w:bCs/>
          <w:color w:val="4EA72E"/>
          <w:sz w:val="27"/>
          <w:szCs w:val="27"/>
        </w:rPr>
      </w:pPr>
      <w:r>
        <w:rPr>
          <w:b/>
          <w:bCs/>
          <w:color w:val="4EA72E"/>
          <w:sz w:val="27"/>
          <w:szCs w:val="27"/>
        </w:rPr>
        <w:t>2. Financiële Ondersteuning</w:t>
      </w:r>
    </w:p>
    <w:p w14:paraId="2B6C91D0" w14:textId="583BD541" w:rsidR="00583F9C" w:rsidRDefault="00000000">
      <w:pPr>
        <w:pStyle w:val="StandardWeb"/>
        <w:numPr>
          <w:ilvl w:val="0"/>
          <w:numId w:val="2"/>
        </w:numPr>
        <w:rPr>
          <w:color w:val="000000"/>
          <w:sz w:val="27"/>
          <w:szCs w:val="27"/>
          <w:lang w:val="nl-NL"/>
        </w:rPr>
      </w:pPr>
      <w:r>
        <w:rPr>
          <w:color w:val="000000"/>
          <w:sz w:val="27"/>
          <w:szCs w:val="27"/>
          <w:lang w:val="nl-NL"/>
        </w:rPr>
        <w:t xml:space="preserve">Hoe waarborgt de gemeente dat gedupeerden op de korte termijn voldoende </w:t>
      </w:r>
      <w:r w:rsidR="0069340D">
        <w:rPr>
          <w:color w:val="000000"/>
          <w:sz w:val="27"/>
          <w:szCs w:val="27"/>
          <w:lang w:val="nl-NL"/>
        </w:rPr>
        <w:t xml:space="preserve"> maatwerk </w:t>
      </w:r>
      <w:r>
        <w:rPr>
          <w:color w:val="000000"/>
          <w:sz w:val="27"/>
          <w:szCs w:val="27"/>
          <w:lang w:val="nl-NL"/>
        </w:rPr>
        <w:t>steun krijgen om directe problemen, zoals schulden en huisvestingsproblemen, op te lossen?</w:t>
      </w:r>
    </w:p>
    <w:p w14:paraId="7F22A6C9" w14:textId="77777777" w:rsidR="00583F9C" w:rsidRDefault="00000000">
      <w:pPr>
        <w:pStyle w:val="StandardWeb"/>
        <w:numPr>
          <w:ilvl w:val="0"/>
          <w:numId w:val="2"/>
        </w:numPr>
        <w:rPr>
          <w:color w:val="000000"/>
          <w:sz w:val="27"/>
          <w:szCs w:val="27"/>
          <w:lang w:val="nl-NL"/>
        </w:rPr>
      </w:pPr>
      <w:r>
        <w:rPr>
          <w:color w:val="000000"/>
          <w:sz w:val="27"/>
          <w:szCs w:val="27"/>
          <w:lang w:val="nl-NL"/>
        </w:rPr>
        <w:t>Wordt er door de gemeente samengewerkt met lokale schuldhulpinstanties of andere maatschappelijke organisaties?</w:t>
      </w:r>
    </w:p>
    <w:p w14:paraId="6F655F22" w14:textId="77777777" w:rsidR="00583F9C" w:rsidRDefault="00000000">
      <w:pPr>
        <w:pStyle w:val="StandardWeb"/>
        <w:rPr>
          <w:b/>
          <w:bCs/>
          <w:color w:val="4EA72E"/>
          <w:sz w:val="27"/>
          <w:szCs w:val="27"/>
        </w:rPr>
      </w:pPr>
      <w:r>
        <w:rPr>
          <w:b/>
          <w:bCs/>
          <w:color w:val="4EA72E"/>
          <w:sz w:val="27"/>
          <w:szCs w:val="27"/>
        </w:rPr>
        <w:t>3. Samenwerking met Andere Instanties</w:t>
      </w:r>
    </w:p>
    <w:p w14:paraId="1EFF8DC5" w14:textId="77777777" w:rsidR="00583F9C" w:rsidRDefault="00000000">
      <w:pPr>
        <w:pStyle w:val="StandardWeb"/>
        <w:numPr>
          <w:ilvl w:val="0"/>
          <w:numId w:val="3"/>
        </w:numPr>
        <w:rPr>
          <w:color w:val="000000"/>
          <w:sz w:val="27"/>
          <w:szCs w:val="27"/>
          <w:lang w:val="nl-NL"/>
        </w:rPr>
      </w:pPr>
      <w:r>
        <w:rPr>
          <w:color w:val="000000"/>
          <w:sz w:val="27"/>
          <w:szCs w:val="27"/>
          <w:lang w:val="nl-NL"/>
        </w:rPr>
        <w:t>Hoe werkt de gemeente samen met de Belastingdienst en andere landelijke instanties om ervoor te zorgen dat slachtoffers van de toeslagenaffaire de juiste compensatie ontvangen?</w:t>
      </w:r>
    </w:p>
    <w:p w14:paraId="4CEE8021" w14:textId="77777777" w:rsidR="00583F9C" w:rsidRDefault="00000000">
      <w:pPr>
        <w:pStyle w:val="StandardWeb"/>
        <w:numPr>
          <w:ilvl w:val="0"/>
          <w:numId w:val="3"/>
        </w:numPr>
        <w:rPr>
          <w:color w:val="000000"/>
          <w:sz w:val="27"/>
          <w:szCs w:val="27"/>
          <w:lang w:val="nl-NL"/>
        </w:rPr>
      </w:pPr>
      <w:r>
        <w:rPr>
          <w:color w:val="000000"/>
          <w:sz w:val="27"/>
          <w:szCs w:val="27"/>
          <w:lang w:val="nl-NL"/>
        </w:rPr>
        <w:t>Wat wordt er gedaan om gedupeerden te helpen die extra ondersteuning nodig hebben bij het invullen van aanvragen en formulieren?</w:t>
      </w:r>
    </w:p>
    <w:p w14:paraId="74B6495A" w14:textId="77777777" w:rsidR="00583F9C" w:rsidRDefault="00000000">
      <w:pPr>
        <w:pStyle w:val="StandardWeb"/>
        <w:rPr>
          <w:b/>
          <w:bCs/>
          <w:color w:val="4EA72E"/>
          <w:sz w:val="27"/>
          <w:szCs w:val="27"/>
        </w:rPr>
      </w:pPr>
      <w:r>
        <w:rPr>
          <w:b/>
          <w:bCs/>
          <w:color w:val="4EA72E"/>
          <w:sz w:val="27"/>
          <w:szCs w:val="27"/>
        </w:rPr>
        <w:t>4. Communicatie en Toegankelijkheid</w:t>
      </w:r>
    </w:p>
    <w:p w14:paraId="1028F9F5" w14:textId="77777777" w:rsidR="00583F9C" w:rsidRDefault="00000000">
      <w:pPr>
        <w:pStyle w:val="StandardWeb"/>
        <w:numPr>
          <w:ilvl w:val="0"/>
          <w:numId w:val="4"/>
        </w:numPr>
        <w:rPr>
          <w:color w:val="000000"/>
          <w:sz w:val="27"/>
          <w:szCs w:val="27"/>
          <w:lang w:val="nl-NL"/>
        </w:rPr>
      </w:pPr>
      <w:r>
        <w:rPr>
          <w:color w:val="000000"/>
          <w:sz w:val="27"/>
          <w:szCs w:val="27"/>
          <w:lang w:val="nl-NL"/>
        </w:rPr>
        <w:t>Hoe wordt ervoor gezorgd dat gedupeerden goed geïnformeerd zijn over de hulp en ondersteuning die de gemeente biedt?</w:t>
      </w:r>
    </w:p>
    <w:p w14:paraId="0F09F403" w14:textId="77777777" w:rsidR="00583F9C" w:rsidRDefault="00000000">
      <w:pPr>
        <w:pStyle w:val="StandardWeb"/>
        <w:numPr>
          <w:ilvl w:val="0"/>
          <w:numId w:val="4"/>
        </w:numPr>
        <w:rPr>
          <w:color w:val="000000"/>
          <w:sz w:val="27"/>
          <w:szCs w:val="27"/>
          <w:lang w:val="nl-NL"/>
        </w:rPr>
      </w:pPr>
      <w:r>
        <w:rPr>
          <w:color w:val="000000"/>
          <w:sz w:val="27"/>
          <w:szCs w:val="27"/>
          <w:lang w:val="nl-NL"/>
        </w:rPr>
        <w:t>Wat doet de gemeente om te voorkomen dat slachtoffers van de toeslagenaffaire tussen wal en schip vallen als het gaat om toegang tot gemeentelijke hulp?</w:t>
      </w:r>
    </w:p>
    <w:p w14:paraId="0BE2DFEC" w14:textId="77777777" w:rsidR="00583F9C" w:rsidRDefault="00000000">
      <w:pPr>
        <w:pStyle w:val="StandardWeb"/>
        <w:numPr>
          <w:ilvl w:val="0"/>
          <w:numId w:val="4"/>
        </w:numPr>
        <w:rPr>
          <w:color w:val="000000"/>
          <w:sz w:val="27"/>
          <w:szCs w:val="27"/>
          <w:lang w:val="nl-NL"/>
        </w:rPr>
      </w:pPr>
      <w:r>
        <w:rPr>
          <w:color w:val="000000"/>
          <w:sz w:val="27"/>
          <w:szCs w:val="27"/>
          <w:lang w:val="nl-NL"/>
        </w:rPr>
        <w:t>Hoe laagdrempelig is de ondersteuning voor inwoners die mogelijk minder bekend zijn met bureaucratische processen of de Nederlandse taal niet machtig zijn?</w:t>
      </w:r>
    </w:p>
    <w:p w14:paraId="19B5297E" w14:textId="77777777" w:rsidR="00583F9C" w:rsidRDefault="00000000">
      <w:pPr>
        <w:pStyle w:val="StandardWeb"/>
        <w:rPr>
          <w:b/>
          <w:bCs/>
          <w:color w:val="4EA72E"/>
          <w:sz w:val="27"/>
          <w:szCs w:val="27"/>
        </w:rPr>
      </w:pPr>
      <w:r>
        <w:rPr>
          <w:b/>
          <w:bCs/>
          <w:color w:val="4EA72E"/>
          <w:sz w:val="27"/>
          <w:szCs w:val="27"/>
        </w:rPr>
        <w:lastRenderedPageBreak/>
        <w:t>5. Nazorg en Langdurige Ondersteuning</w:t>
      </w:r>
    </w:p>
    <w:p w14:paraId="5605888F" w14:textId="0E22B1E2" w:rsidR="00583F9C" w:rsidRDefault="00000000">
      <w:pPr>
        <w:pStyle w:val="StandardWeb"/>
        <w:numPr>
          <w:ilvl w:val="0"/>
          <w:numId w:val="5"/>
        </w:numPr>
        <w:rPr>
          <w:color w:val="000000"/>
          <w:sz w:val="27"/>
          <w:szCs w:val="27"/>
          <w:lang w:val="nl-NL"/>
        </w:rPr>
      </w:pPr>
      <w:r>
        <w:rPr>
          <w:color w:val="000000"/>
          <w:sz w:val="27"/>
          <w:szCs w:val="27"/>
          <w:lang w:val="nl-NL"/>
        </w:rPr>
        <w:t xml:space="preserve">Welke plannen heeft de gemeente om </w:t>
      </w:r>
      <w:r w:rsidR="003155CE">
        <w:rPr>
          <w:color w:val="000000"/>
          <w:sz w:val="27"/>
          <w:szCs w:val="27"/>
          <w:lang w:val="nl-NL"/>
        </w:rPr>
        <w:t xml:space="preserve">indien nodig – sommige gedupeerden zijn </w:t>
      </w:r>
      <w:r w:rsidR="003155CE" w:rsidRPr="00816B06">
        <w:rPr>
          <w:i/>
          <w:iCs/>
          <w:color w:val="000000"/>
          <w:sz w:val="27"/>
          <w:szCs w:val="27"/>
          <w:u w:val="single"/>
          <w:lang w:val="nl-NL"/>
        </w:rPr>
        <w:t>gebroken</w:t>
      </w:r>
      <w:r w:rsidR="003155CE">
        <w:rPr>
          <w:color w:val="000000"/>
          <w:sz w:val="27"/>
          <w:szCs w:val="27"/>
          <w:lang w:val="nl-NL"/>
        </w:rPr>
        <w:t>, zie de documentaire van BNN/</w:t>
      </w:r>
      <w:r w:rsidR="00816B06">
        <w:rPr>
          <w:color w:val="000000"/>
          <w:sz w:val="27"/>
          <w:szCs w:val="27"/>
          <w:lang w:val="nl-NL"/>
        </w:rPr>
        <w:t>VARA</w:t>
      </w:r>
      <w:r w:rsidR="003155CE">
        <w:rPr>
          <w:color w:val="000000"/>
          <w:sz w:val="27"/>
          <w:szCs w:val="27"/>
          <w:lang w:val="nl-NL"/>
        </w:rPr>
        <w:t xml:space="preserve"> - </w:t>
      </w:r>
      <w:r>
        <w:rPr>
          <w:color w:val="000000"/>
          <w:sz w:val="27"/>
          <w:szCs w:val="27"/>
          <w:lang w:val="nl-NL"/>
        </w:rPr>
        <w:t>ook op de lange termijn ondersteuning te blijven bieden aan de gedupeerden, bijvoorbeeld op het gebied van werk, gezondheid of huisvesting?</w:t>
      </w:r>
    </w:p>
    <w:p w14:paraId="2D54C239" w14:textId="28256FB4" w:rsidR="00583F9C" w:rsidRDefault="00000000">
      <w:pPr>
        <w:pStyle w:val="StandardWeb"/>
        <w:numPr>
          <w:ilvl w:val="0"/>
          <w:numId w:val="5"/>
        </w:numPr>
        <w:rPr>
          <w:color w:val="000000"/>
          <w:sz w:val="27"/>
          <w:szCs w:val="27"/>
          <w:lang w:val="nl-NL"/>
        </w:rPr>
      </w:pPr>
      <w:r>
        <w:rPr>
          <w:color w:val="000000"/>
          <w:sz w:val="27"/>
          <w:szCs w:val="27"/>
          <w:lang w:val="nl-NL"/>
        </w:rPr>
        <w:t xml:space="preserve">Hoe wordt de impact van de ondersteuning geëvalueerd? Zijn er </w:t>
      </w:r>
      <w:r w:rsidR="0069340D">
        <w:rPr>
          <w:color w:val="000000"/>
          <w:sz w:val="27"/>
          <w:szCs w:val="27"/>
          <w:lang w:val="nl-NL"/>
        </w:rPr>
        <w:t>smart/</w:t>
      </w:r>
      <w:r>
        <w:rPr>
          <w:color w:val="000000"/>
          <w:sz w:val="27"/>
          <w:szCs w:val="27"/>
          <w:lang w:val="nl-NL"/>
        </w:rPr>
        <w:t>meetbare doelstellingen waar de gemeente aan werkt om te bepalen of de hulp effectief is?</w:t>
      </w:r>
    </w:p>
    <w:p w14:paraId="27ABCA3E" w14:textId="77777777" w:rsidR="00583F9C" w:rsidRDefault="00000000">
      <w:pPr>
        <w:pStyle w:val="StandardWeb"/>
        <w:rPr>
          <w:b/>
          <w:bCs/>
          <w:color w:val="4EA72E"/>
          <w:sz w:val="27"/>
          <w:szCs w:val="27"/>
        </w:rPr>
      </w:pPr>
      <w:r>
        <w:rPr>
          <w:b/>
          <w:bCs/>
          <w:color w:val="4EA72E"/>
          <w:sz w:val="27"/>
          <w:szCs w:val="27"/>
        </w:rPr>
        <w:t>6. Lessen voor de Toekomst</w:t>
      </w:r>
    </w:p>
    <w:p w14:paraId="047A7595" w14:textId="77777777" w:rsidR="00583F9C" w:rsidRDefault="00000000">
      <w:pPr>
        <w:pStyle w:val="StandardWeb"/>
        <w:numPr>
          <w:ilvl w:val="0"/>
          <w:numId w:val="6"/>
        </w:numPr>
        <w:rPr>
          <w:color w:val="000000"/>
          <w:sz w:val="27"/>
          <w:szCs w:val="27"/>
          <w:lang w:val="nl-NL"/>
        </w:rPr>
      </w:pPr>
      <w:r>
        <w:rPr>
          <w:color w:val="000000"/>
          <w:sz w:val="27"/>
          <w:szCs w:val="27"/>
          <w:lang w:val="nl-NL"/>
        </w:rPr>
        <w:t>Welke lessen trekt de gemeente uit de toeslagenaffaire voor de manier waarop ze in de toekomst met sociale problemen en overheidsfalen wil omgaan?</w:t>
      </w:r>
    </w:p>
    <w:p w14:paraId="68FD8C6C" w14:textId="77777777" w:rsidR="00583F9C" w:rsidRDefault="00000000">
      <w:pPr>
        <w:pStyle w:val="StandardWeb"/>
        <w:numPr>
          <w:ilvl w:val="0"/>
          <w:numId w:val="6"/>
        </w:numPr>
        <w:rPr>
          <w:color w:val="000000"/>
          <w:sz w:val="27"/>
          <w:szCs w:val="27"/>
          <w:lang w:val="nl-NL"/>
        </w:rPr>
      </w:pPr>
      <w:r>
        <w:rPr>
          <w:color w:val="000000"/>
          <w:sz w:val="27"/>
          <w:szCs w:val="27"/>
          <w:lang w:val="nl-NL"/>
        </w:rPr>
        <w:t>Welke veranderingen worden binnen de gemeentelijke procedures doorgevoerd om te voorkomen dat vergelijkbare problemen in de toekomst ontstaan?</w:t>
      </w:r>
    </w:p>
    <w:p w14:paraId="62010D62" w14:textId="29C2A256" w:rsidR="00583F9C" w:rsidRDefault="00000000">
      <w:pPr>
        <w:pStyle w:val="StandardWeb"/>
        <w:rPr>
          <w:b/>
          <w:bCs/>
          <w:color w:val="4EA72E"/>
          <w:sz w:val="27"/>
          <w:szCs w:val="27"/>
        </w:rPr>
      </w:pPr>
      <w:r>
        <w:rPr>
          <w:b/>
          <w:bCs/>
          <w:color w:val="4EA72E"/>
          <w:sz w:val="27"/>
          <w:szCs w:val="27"/>
        </w:rPr>
        <w:t>7. Raadslid</w:t>
      </w:r>
      <w:r w:rsidR="00816B06">
        <w:rPr>
          <w:b/>
          <w:bCs/>
          <w:color w:val="4EA72E"/>
          <w:sz w:val="27"/>
          <w:szCs w:val="27"/>
        </w:rPr>
        <w:t>-</w:t>
      </w:r>
      <w:r>
        <w:rPr>
          <w:b/>
          <w:bCs/>
          <w:color w:val="4EA72E"/>
          <w:sz w:val="27"/>
          <w:szCs w:val="27"/>
        </w:rPr>
        <w:t>Betrokkenheid</w:t>
      </w:r>
    </w:p>
    <w:p w14:paraId="5D6B55FF" w14:textId="0A70FF6D" w:rsidR="00583F9C" w:rsidRDefault="00000000">
      <w:pPr>
        <w:pStyle w:val="StandardWeb"/>
        <w:numPr>
          <w:ilvl w:val="0"/>
          <w:numId w:val="7"/>
        </w:numPr>
        <w:rPr>
          <w:color w:val="000000"/>
          <w:sz w:val="27"/>
          <w:szCs w:val="27"/>
          <w:lang w:val="nl-NL"/>
        </w:rPr>
      </w:pPr>
      <w:r>
        <w:rPr>
          <w:color w:val="000000"/>
          <w:sz w:val="27"/>
          <w:szCs w:val="27"/>
          <w:lang w:val="nl-NL"/>
        </w:rPr>
        <w:t>Hoe wordt de gemeente</w:t>
      </w:r>
      <w:r w:rsidR="003155CE">
        <w:rPr>
          <w:color w:val="000000"/>
          <w:sz w:val="27"/>
          <w:szCs w:val="27"/>
          <w:lang w:val="nl-NL"/>
        </w:rPr>
        <w:t xml:space="preserve"> en participatie cliëntenraad</w:t>
      </w:r>
      <w:r>
        <w:rPr>
          <w:color w:val="000000"/>
          <w:sz w:val="27"/>
          <w:szCs w:val="27"/>
          <w:lang w:val="nl-NL"/>
        </w:rPr>
        <w:t xml:space="preserve"> betrokken bij de controle en evaluatie van het ondersteuningsprogramma voor de slachtoffers van de toeslagenaffaire?</w:t>
      </w:r>
    </w:p>
    <w:p w14:paraId="79CEF8F7" w14:textId="77777777" w:rsidR="00583F9C" w:rsidRDefault="00000000">
      <w:pPr>
        <w:pStyle w:val="StandardWeb"/>
        <w:numPr>
          <w:ilvl w:val="0"/>
          <w:numId w:val="7"/>
        </w:numPr>
        <w:rPr>
          <w:color w:val="000000"/>
          <w:sz w:val="27"/>
          <w:szCs w:val="27"/>
          <w:lang w:val="nl-NL"/>
        </w:rPr>
      </w:pPr>
      <w:r>
        <w:rPr>
          <w:color w:val="000000"/>
          <w:sz w:val="27"/>
          <w:szCs w:val="27"/>
          <w:lang w:val="nl-NL"/>
        </w:rPr>
        <w:t>Zijn er specifieke raadsleden of commissies verantwoordelijk voor het monitoren van de voortgang van deze ondersteuning?</w:t>
      </w:r>
    </w:p>
    <w:p w14:paraId="14321A10" w14:textId="77777777" w:rsidR="00583F9C" w:rsidRDefault="00583F9C">
      <w:pPr>
        <w:pStyle w:val="StandardWeb"/>
        <w:rPr>
          <w:color w:val="000000"/>
          <w:sz w:val="27"/>
          <w:szCs w:val="27"/>
          <w:lang w:val="nl-NL"/>
          <w14:shadow w14:blurRad="38036" w14:dist="18745" w14:dir="2700000" w14:sx="100000" w14:sy="100000" w14:kx="0" w14:ky="0" w14:algn="b">
            <w14:srgbClr w14:val="000000"/>
          </w14:shadow>
        </w:rPr>
      </w:pPr>
    </w:p>
    <w:p w14:paraId="611E94E1" w14:textId="7114DC28" w:rsidR="00583F9C" w:rsidRDefault="006A5085">
      <w:pPr>
        <w:pStyle w:val="StandardWeb"/>
        <w:rPr>
          <w:color w:val="FF0000"/>
          <w:sz w:val="27"/>
          <w:szCs w:val="27"/>
          <w:lang w:val="nl-NL"/>
          <w14:shadow w14:blurRad="38036" w14:dist="18745" w14:dir="2700000" w14:sx="100000" w14:sy="100000" w14:kx="0" w14:ky="0" w14:algn="b">
            <w14:srgbClr w14:val="000000"/>
          </w14:shadow>
        </w:rPr>
      </w:pPr>
      <w:r>
        <w:rPr>
          <w:color w:val="FF0000"/>
          <w:sz w:val="27"/>
          <w:szCs w:val="27"/>
          <w:lang w:val="nl-NL"/>
          <w14:shadow w14:blurRad="38036" w14:dist="18745" w14:dir="2700000" w14:sx="100000" w14:sy="100000" w14:kx="0" w14:ky="0" w14:algn="b">
            <w14:srgbClr w14:val="000000"/>
          </w14:shadow>
        </w:rPr>
        <w:t>Fraude SignaleringsVoorziening, de FSV-lijst</w:t>
      </w:r>
      <w:r w:rsidR="00BB11E4">
        <w:rPr>
          <w:color w:val="FF0000"/>
          <w:sz w:val="27"/>
          <w:szCs w:val="27"/>
          <w:lang w:val="nl-NL"/>
          <w14:shadow w14:blurRad="38036" w14:dist="18745" w14:dir="2700000" w14:sx="100000" w14:sy="100000" w14:kx="0" w14:ky="0" w14:algn="b">
            <w14:srgbClr w14:val="000000"/>
          </w14:shadow>
        </w:rPr>
        <w:t xml:space="preserve"> van de Belastingdienst</w:t>
      </w:r>
    </w:p>
    <w:p w14:paraId="6D425700" w14:textId="10C2F9C7" w:rsidR="00583F9C" w:rsidRDefault="00000000">
      <w:pPr>
        <w:pStyle w:val="StandardWeb"/>
        <w:numPr>
          <w:ilvl w:val="0"/>
          <w:numId w:val="9"/>
        </w:numPr>
      </w:pPr>
      <w:r>
        <w:rPr>
          <w:rStyle w:val="Absatz-Standardschriftart"/>
          <w:b/>
          <w:bCs/>
          <w:color w:val="FF0000"/>
          <w:sz w:val="27"/>
          <w:szCs w:val="27"/>
          <w:lang w:val="nl-NL"/>
        </w:rPr>
        <w:t xml:space="preserve">Is de FSV-lijst binnen de gemeente gebruikt om inwoners te beoordelen </w:t>
      </w:r>
      <w:r w:rsidR="00816B06">
        <w:rPr>
          <w:rStyle w:val="Absatz-Standardschriftart"/>
          <w:b/>
          <w:bCs/>
          <w:color w:val="FF0000"/>
          <w:sz w:val="27"/>
          <w:szCs w:val="27"/>
          <w:lang w:val="nl-NL"/>
        </w:rPr>
        <w:t>of te</w:t>
      </w:r>
      <w:r>
        <w:rPr>
          <w:rStyle w:val="Absatz-Standardschriftart"/>
          <w:b/>
          <w:bCs/>
          <w:color w:val="FF0000"/>
          <w:sz w:val="27"/>
          <w:szCs w:val="27"/>
          <w:lang w:val="nl-NL"/>
        </w:rPr>
        <w:t xml:space="preserve"> volgen?</w:t>
      </w:r>
      <w:r>
        <w:rPr>
          <w:rStyle w:val="Absatz-Standardschriftart"/>
          <w:color w:val="FF0000"/>
          <w:sz w:val="27"/>
          <w:szCs w:val="27"/>
          <w:lang w:val="nl-NL"/>
        </w:rPr>
        <w:br/>
      </w:r>
      <w:r>
        <w:rPr>
          <w:rStyle w:val="Absatz-Standardschriftart"/>
          <w:color w:val="000000"/>
          <w:sz w:val="27"/>
          <w:szCs w:val="27"/>
          <w:lang w:val="nl-NL"/>
        </w:rPr>
        <w:t>Zo ja, vanaf wanneer werd deze lijst gebruikt, en welke afdelingen of instanties binnen de gemeente waren hierbij betrokken?</w:t>
      </w:r>
    </w:p>
    <w:p w14:paraId="25107DFB" w14:textId="77777777" w:rsidR="00583F9C" w:rsidRDefault="00000000">
      <w:pPr>
        <w:pStyle w:val="StandardWeb"/>
        <w:numPr>
          <w:ilvl w:val="0"/>
          <w:numId w:val="8"/>
        </w:numPr>
      </w:pPr>
      <w:r>
        <w:rPr>
          <w:rStyle w:val="Absatz-Standardschriftart"/>
          <w:b/>
          <w:bCs/>
          <w:color w:val="FF0000"/>
          <w:sz w:val="27"/>
          <w:szCs w:val="27"/>
          <w:lang w:val="nl-NL"/>
        </w:rPr>
        <w:t>Heeft de gemeente zelf onderzoek gedaan naar de impact van de FSV-lijst op inwoners?</w:t>
      </w:r>
      <w:r>
        <w:rPr>
          <w:rStyle w:val="Absatz-Standardschriftart"/>
          <w:color w:val="FF0000"/>
          <w:sz w:val="27"/>
          <w:szCs w:val="27"/>
          <w:lang w:val="nl-NL"/>
        </w:rPr>
        <w:br/>
      </w:r>
      <w:r>
        <w:rPr>
          <w:rStyle w:val="Absatz-Standardschriftart"/>
          <w:color w:val="000000"/>
          <w:sz w:val="27"/>
          <w:szCs w:val="27"/>
          <w:lang w:val="nl-NL"/>
        </w:rPr>
        <w:t>Indien dit onderzoek heeft plaatsgevonden, kunt u dan toelichten wat de belangrijkste bevindingen waren en welke inwoners hier direct door getroffen zijn?</w:t>
      </w:r>
    </w:p>
    <w:p w14:paraId="04BDDE14" w14:textId="05170DA3" w:rsidR="00583F9C" w:rsidRDefault="00000000">
      <w:pPr>
        <w:pStyle w:val="StandardWeb"/>
        <w:numPr>
          <w:ilvl w:val="0"/>
          <w:numId w:val="8"/>
        </w:numPr>
      </w:pPr>
      <w:r w:rsidRPr="006A5085">
        <w:rPr>
          <w:rStyle w:val="Absatz-Standardschriftart"/>
          <w:b/>
          <w:bCs/>
          <w:color w:val="FF0000"/>
          <w:sz w:val="27"/>
          <w:szCs w:val="27"/>
          <w:highlight w:val="yellow"/>
          <w:lang w:val="nl-NL"/>
        </w:rPr>
        <w:t xml:space="preserve">Op welke manier werd informatie </w:t>
      </w:r>
      <w:r w:rsidR="006A5085" w:rsidRPr="006A5085">
        <w:rPr>
          <w:rStyle w:val="Absatz-Standardschriftart"/>
          <w:b/>
          <w:bCs/>
          <w:color w:val="FF0000"/>
          <w:sz w:val="27"/>
          <w:szCs w:val="27"/>
          <w:highlight w:val="yellow"/>
          <w:lang w:val="nl-NL"/>
        </w:rPr>
        <w:t xml:space="preserve">over </w:t>
      </w:r>
      <w:r w:rsidRPr="006A5085">
        <w:rPr>
          <w:rStyle w:val="Absatz-Standardschriftart"/>
          <w:b/>
          <w:bCs/>
          <w:color w:val="FF0000"/>
          <w:sz w:val="27"/>
          <w:szCs w:val="27"/>
          <w:highlight w:val="yellow"/>
          <w:lang w:val="nl-NL"/>
        </w:rPr>
        <w:t xml:space="preserve">de </w:t>
      </w:r>
      <w:r w:rsidR="006A5085" w:rsidRPr="006A5085">
        <w:rPr>
          <w:rStyle w:val="Absatz-Standardschriftart"/>
          <w:b/>
          <w:bCs/>
          <w:color w:val="FF0000"/>
          <w:sz w:val="27"/>
          <w:szCs w:val="27"/>
          <w:highlight w:val="yellow"/>
          <w:lang w:val="nl-NL"/>
        </w:rPr>
        <w:t xml:space="preserve">op de </w:t>
      </w:r>
      <w:r w:rsidRPr="006A5085">
        <w:rPr>
          <w:rStyle w:val="Absatz-Standardschriftart"/>
          <w:b/>
          <w:bCs/>
          <w:color w:val="FF0000"/>
          <w:sz w:val="27"/>
          <w:szCs w:val="27"/>
          <w:highlight w:val="yellow"/>
          <w:lang w:val="nl-NL"/>
        </w:rPr>
        <w:t xml:space="preserve">FSV-lijst </w:t>
      </w:r>
      <w:r w:rsidR="006A5085" w:rsidRPr="006A5085">
        <w:rPr>
          <w:rStyle w:val="Absatz-Standardschriftart"/>
          <w:b/>
          <w:bCs/>
          <w:color w:val="FF0000"/>
          <w:sz w:val="27"/>
          <w:szCs w:val="27"/>
          <w:highlight w:val="yellow"/>
          <w:lang w:val="nl-NL"/>
        </w:rPr>
        <w:t>vermelde inwoners gedeel</w:t>
      </w:r>
      <w:r w:rsidRPr="006A5085">
        <w:rPr>
          <w:rStyle w:val="Absatz-Standardschriftart"/>
          <w:b/>
          <w:bCs/>
          <w:color w:val="FF0000"/>
          <w:sz w:val="27"/>
          <w:szCs w:val="27"/>
          <w:highlight w:val="yellow"/>
          <w:lang w:val="nl-NL"/>
        </w:rPr>
        <w:t>d tussen de gemeente en andere instanties</w:t>
      </w:r>
      <w:r w:rsidR="006A5085" w:rsidRPr="006A5085">
        <w:rPr>
          <w:rStyle w:val="Absatz-Standardschriftart"/>
          <w:b/>
          <w:bCs/>
          <w:color w:val="FF0000"/>
          <w:sz w:val="27"/>
          <w:szCs w:val="27"/>
          <w:highlight w:val="yellow"/>
          <w:lang w:val="nl-NL"/>
        </w:rPr>
        <w:t>.</w:t>
      </w:r>
      <w:r>
        <w:rPr>
          <w:rStyle w:val="Absatz-Standardschriftart"/>
          <w:color w:val="FF0000"/>
          <w:sz w:val="27"/>
          <w:szCs w:val="27"/>
          <w:lang w:val="nl-NL"/>
        </w:rPr>
        <w:br/>
      </w:r>
      <w:r>
        <w:rPr>
          <w:rStyle w:val="Absatz-Standardschriftart"/>
          <w:color w:val="000000"/>
          <w:sz w:val="27"/>
          <w:szCs w:val="27"/>
          <w:lang w:val="nl-NL"/>
        </w:rPr>
        <w:t>Was er sprake van duidelijke richtlijnen of protocollen voor het gebruik van deze gegevens?</w:t>
      </w:r>
    </w:p>
    <w:p w14:paraId="02FD5B38" w14:textId="22E669D7" w:rsidR="00583F9C" w:rsidRDefault="00000000">
      <w:pPr>
        <w:pStyle w:val="StandardWeb"/>
        <w:numPr>
          <w:ilvl w:val="0"/>
          <w:numId w:val="8"/>
        </w:numPr>
      </w:pPr>
      <w:r>
        <w:rPr>
          <w:rStyle w:val="Absatz-Standardschriftart"/>
          <w:b/>
          <w:bCs/>
          <w:color w:val="FF0000"/>
          <w:sz w:val="27"/>
          <w:szCs w:val="27"/>
          <w:lang w:val="nl-NL"/>
        </w:rPr>
        <w:t>Welke stappen zijn er genomen om de fouten en onterechte signaleringen in de FSV-lijst te corrigeren?</w:t>
      </w:r>
      <w:r>
        <w:rPr>
          <w:rStyle w:val="Absatz-Standardschriftart"/>
          <w:color w:val="FF0000"/>
          <w:sz w:val="27"/>
          <w:szCs w:val="27"/>
          <w:lang w:val="nl-NL"/>
        </w:rPr>
        <w:br/>
      </w:r>
      <w:r>
        <w:rPr>
          <w:rStyle w:val="Absatz-Standardschriftart"/>
          <w:color w:val="000000"/>
          <w:sz w:val="27"/>
          <w:szCs w:val="27"/>
          <w:lang w:val="nl-NL"/>
        </w:rPr>
        <w:t>Zijn er herstelmaatregelen genomen om de gedupeerde inwoners van de gemeente te compenseren of te ondersteunen</w:t>
      </w:r>
      <w:r w:rsidR="006A5085">
        <w:rPr>
          <w:rStyle w:val="Absatz-Standardschriftart"/>
          <w:color w:val="000000"/>
          <w:sz w:val="27"/>
          <w:szCs w:val="27"/>
          <w:lang w:val="nl-NL"/>
        </w:rPr>
        <w:t xml:space="preserve"> </w:t>
      </w:r>
      <w:r w:rsidR="006A5085" w:rsidRPr="006A5085">
        <w:rPr>
          <w:rStyle w:val="Absatz-Standardschriftart"/>
          <w:color w:val="000000"/>
          <w:sz w:val="27"/>
          <w:szCs w:val="27"/>
          <w:highlight w:val="yellow"/>
          <w:lang w:val="nl-NL"/>
        </w:rPr>
        <w:t>bij ontstane schade</w:t>
      </w:r>
      <w:r w:rsidRPr="006A5085">
        <w:rPr>
          <w:rStyle w:val="Absatz-Standardschriftart"/>
          <w:color w:val="000000"/>
          <w:sz w:val="27"/>
          <w:szCs w:val="27"/>
          <w:highlight w:val="yellow"/>
          <w:lang w:val="nl-NL"/>
        </w:rPr>
        <w:t>?</w:t>
      </w:r>
    </w:p>
    <w:p w14:paraId="4CA11E6D" w14:textId="3CAFC587" w:rsidR="00583F9C" w:rsidRDefault="00000000">
      <w:pPr>
        <w:pStyle w:val="StandardWeb"/>
        <w:numPr>
          <w:ilvl w:val="0"/>
          <w:numId w:val="8"/>
        </w:numPr>
      </w:pPr>
      <w:r>
        <w:rPr>
          <w:rStyle w:val="Absatz-Standardschriftart"/>
          <w:b/>
          <w:bCs/>
          <w:color w:val="FF0000"/>
          <w:sz w:val="27"/>
          <w:szCs w:val="27"/>
          <w:lang w:val="nl-NL"/>
        </w:rPr>
        <w:lastRenderedPageBreak/>
        <w:t xml:space="preserve">Is er binnen de gemeenteraad gesproken over de ethische gevolgen van het gebruik van dergelijke </w:t>
      </w:r>
      <w:r w:rsidR="006A5085">
        <w:rPr>
          <w:rStyle w:val="Absatz-Standardschriftart"/>
          <w:b/>
          <w:bCs/>
          <w:color w:val="FF0000"/>
          <w:sz w:val="27"/>
          <w:szCs w:val="27"/>
          <w:lang w:val="nl-NL"/>
        </w:rPr>
        <w:t xml:space="preserve">(risico0 </w:t>
      </w:r>
      <w:r>
        <w:rPr>
          <w:rStyle w:val="Absatz-Standardschriftart"/>
          <w:b/>
          <w:bCs/>
          <w:color w:val="FF0000"/>
          <w:sz w:val="27"/>
          <w:szCs w:val="27"/>
          <w:lang w:val="nl-NL"/>
        </w:rPr>
        <w:t>lijsten?</w:t>
      </w:r>
      <w:r>
        <w:rPr>
          <w:rStyle w:val="Absatz-Standardschriftart"/>
          <w:color w:val="FF0000"/>
          <w:sz w:val="27"/>
          <w:szCs w:val="27"/>
          <w:lang w:val="nl-NL"/>
        </w:rPr>
        <w:br/>
      </w:r>
      <w:r>
        <w:rPr>
          <w:rStyle w:val="Absatz-Standardschriftart"/>
          <w:color w:val="000000"/>
          <w:sz w:val="27"/>
          <w:szCs w:val="27"/>
          <w:lang w:val="nl-NL"/>
        </w:rPr>
        <w:t>En zo ja, wat was de uitkomst van deze discussie, en welke preventieve maatregelen worden overwogen om soortgelijke problemen in de toekomst te voorkomen?</w:t>
      </w:r>
    </w:p>
    <w:p w14:paraId="5C192672" w14:textId="77777777" w:rsidR="00583F9C" w:rsidRDefault="00000000">
      <w:pPr>
        <w:pStyle w:val="StandardWeb"/>
        <w:numPr>
          <w:ilvl w:val="0"/>
          <w:numId w:val="8"/>
        </w:numPr>
      </w:pPr>
      <w:r>
        <w:rPr>
          <w:rStyle w:val="Absatz-Standardschriftart"/>
          <w:b/>
          <w:bCs/>
          <w:color w:val="FF0000"/>
          <w:sz w:val="27"/>
          <w:szCs w:val="27"/>
          <w:lang w:val="nl-NL"/>
        </w:rPr>
        <w:t>Hoe worden gemeentelijke systemen nu gecontroleerd op transparantie en eerlijkheid bij het opsporen van mogelijke fraude?</w:t>
      </w:r>
      <w:r>
        <w:rPr>
          <w:rStyle w:val="Absatz-Standardschriftart"/>
          <w:color w:val="FF0000"/>
          <w:sz w:val="27"/>
          <w:szCs w:val="27"/>
          <w:lang w:val="nl-NL"/>
        </w:rPr>
        <w:br/>
      </w:r>
      <w:r>
        <w:rPr>
          <w:rStyle w:val="Absatz-Standardschriftart"/>
          <w:color w:val="000000"/>
          <w:sz w:val="27"/>
          <w:szCs w:val="27"/>
          <w:lang w:val="nl-NL"/>
        </w:rPr>
        <w:t>Zijn er nieuwe richtlijnen of protocollen ingevoerd na het stopzetten van de FSV-lijst?</w:t>
      </w:r>
    </w:p>
    <w:p w14:paraId="4BE4D501" w14:textId="77777777" w:rsidR="00583F9C" w:rsidRDefault="00583F9C">
      <w:pPr>
        <w:pStyle w:val="StandardWeb"/>
        <w:rPr>
          <w:color w:val="000000"/>
          <w:sz w:val="27"/>
          <w:szCs w:val="27"/>
          <w:lang w:val="nl-NL"/>
        </w:rPr>
      </w:pPr>
    </w:p>
    <w:p w14:paraId="24CC6F4A" w14:textId="77777777" w:rsidR="00583F9C" w:rsidRDefault="00000000">
      <w:pPr>
        <w:pStyle w:val="StandardWeb"/>
        <w:rPr>
          <w:color w:val="00B050"/>
          <w:sz w:val="27"/>
          <w:szCs w:val="27"/>
          <w:lang w:val="nl-NL"/>
        </w:rPr>
      </w:pPr>
      <w:r>
        <w:rPr>
          <w:color w:val="00B050"/>
          <w:sz w:val="27"/>
          <w:szCs w:val="27"/>
          <w:lang w:val="nl-NL"/>
        </w:rPr>
        <w:t>Uithuisplaatsingen en OTS</w:t>
      </w:r>
    </w:p>
    <w:p w14:paraId="51D64140" w14:textId="0AF7518E"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 xml:space="preserve">Heeft de gemeente gegevens over het aantal kinderen </w:t>
      </w:r>
      <w:r w:rsidR="006A5085" w:rsidRPr="00A60727">
        <w:rPr>
          <w:rStyle w:val="Absatz-Standardschriftart"/>
          <w:color w:val="000000"/>
          <w:sz w:val="27"/>
          <w:szCs w:val="27"/>
          <w:lang w:val="nl-NL"/>
        </w:rPr>
        <w:t xml:space="preserve">van inwoners </w:t>
      </w:r>
      <w:r w:rsidRPr="00A60727">
        <w:rPr>
          <w:rStyle w:val="Absatz-Standardschriftart"/>
          <w:color w:val="000000"/>
          <w:sz w:val="27"/>
          <w:szCs w:val="27"/>
          <w:lang w:val="nl-NL"/>
        </w:rPr>
        <w:t>dat uit huis is geplaatst in verband met de gevolgen van de Toeslagenaffaire?</w:t>
      </w:r>
    </w:p>
    <w:p w14:paraId="23920626" w14:textId="2E9F5655"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 xml:space="preserve">Is er in de gemeente sprake van </w:t>
      </w:r>
      <w:r w:rsidR="006A5085" w:rsidRPr="00A60727">
        <w:rPr>
          <w:rStyle w:val="Absatz-Standardschriftart"/>
          <w:color w:val="000000"/>
          <w:sz w:val="27"/>
          <w:szCs w:val="27"/>
          <w:lang w:val="nl-NL"/>
        </w:rPr>
        <w:t xml:space="preserve">een of meer </w:t>
      </w:r>
      <w:r w:rsidRPr="00A60727">
        <w:rPr>
          <w:rStyle w:val="Absatz-Standardschriftart"/>
          <w:color w:val="000000"/>
          <w:sz w:val="27"/>
          <w:szCs w:val="27"/>
          <w:lang w:val="nl-NL"/>
        </w:rPr>
        <w:t>gezinnen die onder toezicht zijn gesteld (OTS) vanwege financiële problemen veroorzaakt door de Toeslagenaffaire?</w:t>
      </w:r>
    </w:p>
    <w:p w14:paraId="3402A7BD" w14:textId="77777777"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Hoe heeft de gemeente de ondersteuning van getroffen gezinnen georganiseerd, vooral als het gaat om kinderen die mogelijk risico lopen op uithuisplaatsing of OTS door de financiële en emotionele stress?</w:t>
      </w:r>
    </w:p>
    <w:p w14:paraId="64E9BF85" w14:textId="77777777"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Hoe werkt de gemeente samen met Jeugdzorg en andere instanties om te voorkomen dat kinderen onterecht uit huis worden geplaatst in verband met de gevolgen van de Toeslagenaffaire?</w:t>
      </w:r>
    </w:p>
    <w:p w14:paraId="7665448E" w14:textId="77777777"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Wordt er specifiek gekeken naar herbeoordeling van kinderen die in het verleden uit huis zijn geplaatst of een OTS hebben gekregen door financiële problemen veroorzaakt door de Toeslagenaffaire?</w:t>
      </w:r>
    </w:p>
    <w:p w14:paraId="2603E35D" w14:textId="2215BBC9" w:rsidR="00583F9C" w:rsidRPr="00A60727" w:rsidRDefault="00000000">
      <w:pPr>
        <w:pStyle w:val="StandardWeb"/>
        <w:rPr>
          <w:rStyle w:val="Absatz-Standardschriftart"/>
          <w:color w:val="000000"/>
          <w:sz w:val="27"/>
          <w:szCs w:val="27"/>
          <w:lang w:val="nl-NL"/>
        </w:rPr>
      </w:pPr>
      <w:r w:rsidRPr="00A60727">
        <w:rPr>
          <w:rStyle w:val="Absatz-Standardschriftart"/>
          <w:color w:val="000000"/>
          <w:sz w:val="27"/>
          <w:szCs w:val="27"/>
          <w:lang w:val="nl-NL"/>
        </w:rPr>
        <w:t></w:t>
      </w:r>
      <w:r>
        <w:rPr>
          <w:rStyle w:val="Absatz-Standardschriftart"/>
          <w:color w:val="000000"/>
          <w:sz w:val="27"/>
          <w:szCs w:val="27"/>
          <w:lang w:val="nl-NL"/>
        </w:rPr>
        <w:t xml:space="preserve">  </w:t>
      </w:r>
      <w:r w:rsidRPr="00A60727">
        <w:rPr>
          <w:rStyle w:val="Absatz-Standardschriftart"/>
          <w:color w:val="000000"/>
          <w:sz w:val="27"/>
          <w:szCs w:val="27"/>
          <w:lang w:val="nl-NL"/>
        </w:rPr>
        <w:t>Zijn er binnen de gemeentelijke hulpverlening programma's of initiatieven opgezet om de getroffen gezinnen te ondersteunen en eventuele schade te herstellen</w:t>
      </w:r>
      <w:r w:rsidR="0069340D">
        <w:rPr>
          <w:rStyle w:val="Absatz-Standardschriftart"/>
          <w:color w:val="000000"/>
          <w:sz w:val="27"/>
          <w:szCs w:val="27"/>
          <w:lang w:val="nl-NL"/>
        </w:rPr>
        <w:t xml:space="preserve">, Ook en </w:t>
      </w:r>
      <w:r w:rsidRPr="00A60727">
        <w:rPr>
          <w:rStyle w:val="Absatz-Standardschriftart"/>
          <w:color w:val="000000"/>
          <w:sz w:val="27"/>
          <w:szCs w:val="27"/>
          <w:lang w:val="nl-NL"/>
        </w:rPr>
        <w:t xml:space="preserve"> vooral als het gaat om kinderen?</w:t>
      </w:r>
    </w:p>
    <w:p w14:paraId="7E363049" w14:textId="77777777" w:rsidR="00583F9C" w:rsidRDefault="00583F9C">
      <w:pPr>
        <w:pStyle w:val="StandardWeb"/>
        <w:rPr>
          <w:color w:val="000000"/>
          <w:sz w:val="27"/>
          <w:szCs w:val="27"/>
          <w:lang w:val="nl-NL"/>
        </w:rPr>
      </w:pPr>
    </w:p>
    <w:p w14:paraId="7FE767FC" w14:textId="77777777" w:rsidR="00583F9C" w:rsidRDefault="00583F9C">
      <w:pPr>
        <w:pStyle w:val="StandardWeb"/>
        <w:rPr>
          <w:color w:val="000000"/>
          <w:sz w:val="27"/>
          <w:szCs w:val="27"/>
          <w:lang w:val="nl-NL"/>
        </w:rPr>
      </w:pPr>
    </w:p>
    <w:p w14:paraId="6B8D3E55" w14:textId="77777777" w:rsidR="00583F9C" w:rsidRDefault="00583F9C">
      <w:pPr>
        <w:pStyle w:val="StandardWeb"/>
        <w:rPr>
          <w:color w:val="000000"/>
          <w:sz w:val="27"/>
          <w:szCs w:val="27"/>
          <w:lang w:val="nl-NL"/>
        </w:rPr>
      </w:pPr>
    </w:p>
    <w:p w14:paraId="249D3299" w14:textId="77777777" w:rsidR="00583F9C" w:rsidRDefault="00583F9C">
      <w:pPr>
        <w:pStyle w:val="StandardWeb"/>
        <w:rPr>
          <w:color w:val="000000"/>
          <w:sz w:val="27"/>
          <w:szCs w:val="27"/>
          <w:lang w:val="nl-NL"/>
        </w:rPr>
      </w:pPr>
    </w:p>
    <w:p w14:paraId="3DAAEAD4" w14:textId="77777777" w:rsidR="00583F9C" w:rsidRDefault="00583F9C">
      <w:pPr>
        <w:pStyle w:val="StandardWeb"/>
        <w:rPr>
          <w:color w:val="000000"/>
          <w:sz w:val="27"/>
          <w:szCs w:val="27"/>
          <w:lang w:val="nl-NL"/>
        </w:rPr>
      </w:pPr>
    </w:p>
    <w:p w14:paraId="60FF9949" w14:textId="77777777" w:rsidR="00583F9C" w:rsidRDefault="00583F9C">
      <w:pPr>
        <w:pStyle w:val="StandardWeb"/>
        <w:rPr>
          <w:color w:val="000000"/>
          <w:sz w:val="27"/>
          <w:szCs w:val="27"/>
          <w:lang w:val="nl-NL"/>
        </w:rPr>
      </w:pPr>
    </w:p>
    <w:p w14:paraId="48A8704B" w14:textId="70F44B33" w:rsidR="00583F9C" w:rsidRDefault="006A5085">
      <w:pPr>
        <w:pStyle w:val="StandardWeb"/>
        <w:rPr>
          <w:color w:val="0E2841"/>
          <w:sz w:val="27"/>
          <w:szCs w:val="27"/>
          <w:lang w:val="nl-NL"/>
        </w:rPr>
      </w:pPr>
      <w:r>
        <w:rPr>
          <w:color w:val="0E2841"/>
          <w:sz w:val="27"/>
          <w:szCs w:val="27"/>
          <w:lang w:val="nl-NL"/>
        </w:rPr>
        <w:t>Onderneming/Bedrijf moeten sluiten/kwijtgeraakt</w:t>
      </w:r>
    </w:p>
    <w:p w14:paraId="00E8C0DF" w14:textId="77777777" w:rsidR="00583F9C" w:rsidRDefault="00583F9C">
      <w:pPr>
        <w:pStyle w:val="StandardWeb"/>
        <w:rPr>
          <w:color w:val="000000"/>
          <w:sz w:val="27"/>
          <w:szCs w:val="27"/>
          <w:lang w:val="nl-NL"/>
        </w:rPr>
      </w:pPr>
    </w:p>
    <w:p w14:paraId="7C3BD365" w14:textId="77777777" w:rsidR="00583F9C" w:rsidRDefault="00000000">
      <w:pPr>
        <w:pStyle w:val="StandardWeb"/>
      </w:pPr>
      <w:r>
        <w:rPr>
          <w:rStyle w:val="Absatz-Standardschriftart"/>
          <w:rFonts w:ascii="Abadi" w:eastAsia="Abadi" w:hAnsi="Abadi" w:cs="Abadi"/>
          <w:color w:val="0E2841"/>
          <w:sz w:val="27"/>
          <w:szCs w:val="27"/>
        </w:rPr>
        <w:t></w:t>
      </w:r>
      <w:r>
        <w:rPr>
          <w:rStyle w:val="Absatz-Standardschriftart"/>
          <w:color w:val="0E2841"/>
          <w:sz w:val="27"/>
          <w:szCs w:val="27"/>
        </w:rPr>
        <w:t xml:space="preserve">  </w:t>
      </w:r>
      <w:r>
        <w:rPr>
          <w:rStyle w:val="Absatz-Standardschriftart"/>
          <w:b/>
          <w:bCs/>
          <w:color w:val="0E2841"/>
          <w:sz w:val="27"/>
          <w:szCs w:val="27"/>
        </w:rPr>
        <w:t>Impactanalyse:</w:t>
      </w:r>
    </w:p>
    <w:p w14:paraId="1E29C63A" w14:textId="2D800E5A" w:rsidR="00583F9C" w:rsidRDefault="00000000">
      <w:pPr>
        <w:pStyle w:val="StandardWeb"/>
        <w:numPr>
          <w:ilvl w:val="0"/>
          <w:numId w:val="10"/>
        </w:numPr>
        <w:rPr>
          <w:color w:val="000000"/>
          <w:sz w:val="27"/>
          <w:szCs w:val="27"/>
          <w:lang w:val="nl-NL"/>
        </w:rPr>
      </w:pPr>
      <w:r>
        <w:rPr>
          <w:color w:val="000000"/>
          <w:sz w:val="27"/>
          <w:szCs w:val="27"/>
          <w:lang w:val="nl-NL"/>
        </w:rPr>
        <w:t xml:space="preserve">"Zijn er gegevens beschikbaar over het aantal ondernemers dat door de toeslagenaffaire </w:t>
      </w:r>
      <w:r w:rsidR="006A5085">
        <w:rPr>
          <w:color w:val="000000"/>
          <w:sz w:val="27"/>
          <w:szCs w:val="27"/>
          <w:lang w:val="nl-NL"/>
        </w:rPr>
        <w:t>hun</w:t>
      </w:r>
      <w:r>
        <w:rPr>
          <w:color w:val="000000"/>
          <w:sz w:val="27"/>
          <w:szCs w:val="27"/>
          <w:lang w:val="nl-NL"/>
        </w:rPr>
        <w:t xml:space="preserve"> bedrijf </w:t>
      </w:r>
      <w:r w:rsidR="00816B06">
        <w:rPr>
          <w:color w:val="000000"/>
          <w:sz w:val="27"/>
          <w:szCs w:val="27"/>
          <w:lang w:val="nl-NL"/>
        </w:rPr>
        <w:t>is verloren</w:t>
      </w:r>
      <w:r>
        <w:rPr>
          <w:color w:val="000000"/>
          <w:sz w:val="27"/>
          <w:szCs w:val="27"/>
          <w:lang w:val="nl-NL"/>
        </w:rPr>
        <w:t>?"</w:t>
      </w:r>
    </w:p>
    <w:p w14:paraId="43A659BD" w14:textId="77777777" w:rsidR="00583F9C" w:rsidRDefault="00000000">
      <w:pPr>
        <w:pStyle w:val="StandardWeb"/>
        <w:numPr>
          <w:ilvl w:val="0"/>
          <w:numId w:val="10"/>
        </w:numPr>
        <w:rPr>
          <w:color w:val="000000"/>
          <w:sz w:val="27"/>
          <w:szCs w:val="27"/>
          <w:lang w:val="nl-NL"/>
        </w:rPr>
      </w:pPr>
      <w:r>
        <w:rPr>
          <w:color w:val="000000"/>
          <w:sz w:val="27"/>
          <w:szCs w:val="27"/>
          <w:lang w:val="nl-NL"/>
        </w:rPr>
        <w:lastRenderedPageBreak/>
        <w:t>"Heeft de gemeente of het lokale bestuur enige analyse uitgevoerd naar de economische impact van de toeslagenaffaire op lokale bedrijven, met een focus op ouders die ondernemers zijn?"</w:t>
      </w:r>
    </w:p>
    <w:p w14:paraId="5FCD8A1D" w14:textId="24A91AFA" w:rsidR="00583F9C" w:rsidRDefault="00816B06">
      <w:pPr>
        <w:pStyle w:val="StandardWeb"/>
      </w:pPr>
      <w:r>
        <w:rPr>
          <w:rStyle w:val="Absatz-Standardschriftart"/>
          <w:rFonts w:ascii="Abadi" w:eastAsia="Abadi" w:hAnsi="Abadi" w:cs="Abadi"/>
          <w:color w:val="0E2841"/>
          <w:sz w:val="27"/>
          <w:szCs w:val="27"/>
        </w:rPr>
        <w:t></w:t>
      </w:r>
      <w:r>
        <w:rPr>
          <w:rStyle w:val="Absatz-Standardschriftart"/>
          <w:color w:val="0E2841"/>
          <w:sz w:val="27"/>
          <w:szCs w:val="27"/>
        </w:rPr>
        <w:t xml:space="preserve"> Ondersteuning</w:t>
      </w:r>
      <w:r w:rsidR="00000000">
        <w:rPr>
          <w:rStyle w:val="Absatz-Standardschriftart"/>
          <w:b/>
          <w:bCs/>
          <w:color w:val="0E2841"/>
          <w:sz w:val="27"/>
          <w:szCs w:val="27"/>
        </w:rPr>
        <w:t xml:space="preserve"> en Hulp:</w:t>
      </w:r>
    </w:p>
    <w:p w14:paraId="6B386E4C" w14:textId="358759F0" w:rsidR="00583F9C" w:rsidRDefault="00000000">
      <w:pPr>
        <w:pStyle w:val="StandardWeb"/>
        <w:numPr>
          <w:ilvl w:val="0"/>
          <w:numId w:val="11"/>
        </w:numPr>
        <w:rPr>
          <w:color w:val="000000"/>
          <w:sz w:val="27"/>
          <w:szCs w:val="27"/>
          <w:lang w:val="nl-NL"/>
        </w:rPr>
      </w:pPr>
      <w:r>
        <w:rPr>
          <w:color w:val="000000"/>
          <w:sz w:val="27"/>
          <w:szCs w:val="27"/>
          <w:lang w:val="nl-NL"/>
        </w:rPr>
        <w:t>"Welke maatregelen zijn er genomen door de gemeente om</w:t>
      </w:r>
      <w:r w:rsidR="00BB11E4">
        <w:rPr>
          <w:color w:val="000000"/>
          <w:sz w:val="27"/>
          <w:szCs w:val="27"/>
          <w:lang w:val="nl-NL"/>
        </w:rPr>
        <w:t xml:space="preserve"> gedupeerden</w:t>
      </w:r>
      <w:r>
        <w:rPr>
          <w:color w:val="000000"/>
          <w:sz w:val="27"/>
          <w:szCs w:val="27"/>
          <w:lang w:val="nl-NL"/>
        </w:rPr>
        <w:t xml:space="preserve"> die ondernemer zijn en door de toeslagenaffaire in financiële problemen zijn gekomen, te ondersteunen?"</w:t>
      </w:r>
    </w:p>
    <w:p w14:paraId="6EEC4BCC" w14:textId="77777777" w:rsidR="00583F9C" w:rsidRDefault="00000000">
      <w:pPr>
        <w:pStyle w:val="StandardWeb"/>
        <w:numPr>
          <w:ilvl w:val="0"/>
          <w:numId w:val="11"/>
        </w:numPr>
        <w:rPr>
          <w:color w:val="000000"/>
          <w:sz w:val="27"/>
          <w:szCs w:val="27"/>
          <w:lang w:val="nl-NL"/>
        </w:rPr>
      </w:pPr>
      <w:r>
        <w:rPr>
          <w:color w:val="000000"/>
          <w:sz w:val="27"/>
          <w:szCs w:val="27"/>
          <w:lang w:val="nl-NL"/>
        </w:rPr>
        <w:t>"Zijn er specifieke programma's of initiatieven die gericht zijn op het helpen van ouders die hun bedrijf hebben verloren door de toeslagenaffaire?"</w:t>
      </w:r>
    </w:p>
    <w:p w14:paraId="7A24CA6A" w14:textId="62720A7C" w:rsidR="00583F9C" w:rsidRDefault="00816B06">
      <w:pPr>
        <w:pStyle w:val="StandardWeb"/>
      </w:pPr>
      <w:r>
        <w:rPr>
          <w:rStyle w:val="Absatz-Standardschriftart"/>
          <w:rFonts w:ascii="Abadi" w:eastAsia="Abadi" w:hAnsi="Abadi" w:cs="Abadi"/>
          <w:color w:val="0E2841"/>
          <w:sz w:val="27"/>
          <w:szCs w:val="27"/>
        </w:rPr>
        <w:t></w:t>
      </w:r>
      <w:r>
        <w:rPr>
          <w:rStyle w:val="Absatz-Standardschriftart"/>
          <w:color w:val="0E2841"/>
          <w:sz w:val="27"/>
          <w:szCs w:val="27"/>
        </w:rPr>
        <w:t xml:space="preserve"> Communicatie</w:t>
      </w:r>
      <w:r w:rsidR="00000000">
        <w:rPr>
          <w:rStyle w:val="Absatz-Standardschriftart"/>
          <w:b/>
          <w:bCs/>
          <w:color w:val="0E2841"/>
          <w:sz w:val="27"/>
          <w:szCs w:val="27"/>
        </w:rPr>
        <w:t xml:space="preserve"> en Transparantie:</w:t>
      </w:r>
    </w:p>
    <w:p w14:paraId="707647B4" w14:textId="77777777" w:rsidR="00583F9C" w:rsidRDefault="00000000">
      <w:pPr>
        <w:pStyle w:val="StandardWeb"/>
        <w:numPr>
          <w:ilvl w:val="0"/>
          <w:numId w:val="12"/>
        </w:numPr>
        <w:rPr>
          <w:color w:val="000000"/>
          <w:sz w:val="27"/>
          <w:szCs w:val="27"/>
          <w:lang w:val="nl-NL"/>
        </w:rPr>
      </w:pPr>
      <w:r>
        <w:rPr>
          <w:color w:val="000000"/>
          <w:sz w:val="27"/>
          <w:szCs w:val="27"/>
          <w:lang w:val="nl-NL"/>
        </w:rPr>
        <w:t>"Hoe wordt er gecommuniceerd met ondernemers die door de toeslagenaffaire zijn getroffen? Zijn er duidelijke kanalen voor hen om hun situatie te melden en hulp te zoeken?"</w:t>
      </w:r>
    </w:p>
    <w:p w14:paraId="04A9C6B2" w14:textId="0000E73B" w:rsidR="00583F9C" w:rsidRDefault="00000000">
      <w:pPr>
        <w:pStyle w:val="StandardWeb"/>
        <w:numPr>
          <w:ilvl w:val="0"/>
          <w:numId w:val="12"/>
        </w:numPr>
        <w:rPr>
          <w:color w:val="000000"/>
          <w:sz w:val="27"/>
          <w:szCs w:val="27"/>
          <w:lang w:val="nl-NL"/>
        </w:rPr>
      </w:pPr>
      <w:r>
        <w:rPr>
          <w:color w:val="000000"/>
          <w:sz w:val="27"/>
          <w:szCs w:val="27"/>
          <w:lang w:val="nl-NL"/>
        </w:rPr>
        <w:t xml:space="preserve">"Hoe kan de gemeenteraad ervoor zorgen dat alle getroffen ondernemers, inclusief ouders, op de hoogte zijn van beschikbare steun en </w:t>
      </w:r>
      <w:r w:rsidR="006A5085">
        <w:rPr>
          <w:color w:val="000000"/>
          <w:sz w:val="27"/>
          <w:szCs w:val="27"/>
          <w:lang w:val="nl-NL"/>
        </w:rPr>
        <w:t xml:space="preserve">eventuele </w:t>
      </w:r>
      <w:r>
        <w:rPr>
          <w:color w:val="000000"/>
          <w:sz w:val="27"/>
          <w:szCs w:val="27"/>
          <w:lang w:val="nl-NL"/>
        </w:rPr>
        <w:t>compensatie?"</w:t>
      </w:r>
    </w:p>
    <w:p w14:paraId="00384959" w14:textId="77777777" w:rsidR="00583F9C" w:rsidRDefault="00000000">
      <w:pPr>
        <w:pStyle w:val="StandardWeb"/>
      </w:pPr>
      <w:r>
        <w:rPr>
          <w:rStyle w:val="Absatz-Standardschriftart"/>
          <w:rFonts w:ascii="Abadi" w:eastAsia="Abadi" w:hAnsi="Abadi" w:cs="Abadi"/>
          <w:color w:val="0E2841"/>
          <w:sz w:val="27"/>
          <w:szCs w:val="27"/>
        </w:rPr>
        <w:t></w:t>
      </w:r>
      <w:r>
        <w:rPr>
          <w:rStyle w:val="Absatz-Standardschriftart"/>
          <w:color w:val="0E2841"/>
          <w:sz w:val="27"/>
          <w:szCs w:val="27"/>
        </w:rPr>
        <w:t xml:space="preserve">  </w:t>
      </w:r>
      <w:r>
        <w:rPr>
          <w:rStyle w:val="Absatz-Standardschriftart"/>
          <w:b/>
          <w:bCs/>
          <w:color w:val="0E2841"/>
          <w:sz w:val="27"/>
          <w:szCs w:val="27"/>
        </w:rPr>
        <w:t>Toekomstige Preventie:</w:t>
      </w:r>
    </w:p>
    <w:p w14:paraId="0A629508" w14:textId="77777777" w:rsidR="00583F9C" w:rsidRDefault="00000000">
      <w:pPr>
        <w:pStyle w:val="StandardWeb"/>
        <w:numPr>
          <w:ilvl w:val="0"/>
          <w:numId w:val="13"/>
        </w:numPr>
        <w:rPr>
          <w:color w:val="000000"/>
          <w:sz w:val="27"/>
          <w:szCs w:val="27"/>
          <w:lang w:val="nl-NL"/>
        </w:rPr>
      </w:pPr>
      <w:r>
        <w:rPr>
          <w:color w:val="000000"/>
          <w:sz w:val="27"/>
          <w:szCs w:val="27"/>
          <w:lang w:val="nl-NL"/>
        </w:rPr>
        <w:t>"Welke stappen worden er genomen om te voorkomen dat een dergelijke situatie zich opnieuw voordoet, zowel voor ondernemers als voor ouders die in de toekomst mogelijk vergelijkbare problemen kunnen ervaren?"</w:t>
      </w:r>
    </w:p>
    <w:p w14:paraId="02FC0224" w14:textId="77777777" w:rsidR="00583F9C" w:rsidRDefault="00583F9C">
      <w:pPr>
        <w:pStyle w:val="StandardWeb"/>
        <w:rPr>
          <w:color w:val="000000"/>
          <w:sz w:val="27"/>
          <w:szCs w:val="27"/>
          <w:lang w:val="nl-NL"/>
        </w:rPr>
      </w:pPr>
    </w:p>
    <w:p w14:paraId="18EAE3B5" w14:textId="77777777" w:rsidR="00583F9C" w:rsidRPr="00A60727" w:rsidRDefault="00000000">
      <w:pPr>
        <w:pStyle w:val="StandardWeb"/>
        <w:rPr>
          <w:b/>
          <w:bCs/>
          <w:color w:val="0E2841"/>
          <w:sz w:val="32"/>
          <w:szCs w:val="32"/>
          <w:lang w:val="nl-NL"/>
        </w:rPr>
      </w:pPr>
      <w:r w:rsidRPr="00A60727">
        <w:rPr>
          <w:b/>
          <w:bCs/>
          <w:color w:val="0E2841"/>
          <w:sz w:val="32"/>
          <w:szCs w:val="32"/>
          <w:lang w:val="nl-NL"/>
        </w:rPr>
        <w:t xml:space="preserve">Bezwaarschriften </w:t>
      </w:r>
    </w:p>
    <w:p w14:paraId="062E49AA" w14:textId="63F3FC8F" w:rsidR="00583F9C" w:rsidRPr="00A60727" w:rsidRDefault="00000000">
      <w:pPr>
        <w:pStyle w:val="StandardWeb"/>
        <w:rPr>
          <w:highlight w:val="yellow"/>
        </w:rPr>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sidRPr="00A60727">
        <w:rPr>
          <w:rStyle w:val="Absatz-Standardschriftart"/>
          <w:b/>
          <w:bCs/>
          <w:color w:val="000000"/>
          <w:sz w:val="27"/>
          <w:szCs w:val="27"/>
          <w:lang w:val="nl-NL"/>
        </w:rPr>
        <w:t xml:space="preserve">Kunt u aangeven hoeveel ouders bezwaar hebben aangetekend tegen de afwijzing van hun hulpvraag met betrekking tot de brede ondersteuning </w:t>
      </w:r>
      <w:r w:rsidR="00A60727" w:rsidRPr="00A60727">
        <w:rPr>
          <w:rStyle w:val="Absatz-Standardschriftart"/>
          <w:b/>
          <w:bCs/>
          <w:color w:val="000000"/>
          <w:sz w:val="27"/>
          <w:szCs w:val="27"/>
          <w:lang w:val="nl-NL"/>
        </w:rPr>
        <w:t xml:space="preserve">voor de </w:t>
      </w:r>
      <w:r w:rsidRPr="00A60727">
        <w:rPr>
          <w:rStyle w:val="Absatz-Standardschriftart"/>
          <w:b/>
          <w:bCs/>
          <w:color w:val="000000"/>
          <w:sz w:val="27"/>
          <w:szCs w:val="27"/>
          <w:lang w:val="nl-NL"/>
        </w:rPr>
        <w:t>toeslagenaffaire?</w:t>
      </w:r>
    </w:p>
    <w:p w14:paraId="20989919" w14:textId="77777777"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Pr>
          <w:rStyle w:val="Absatz-Standardschriftart"/>
          <w:b/>
          <w:bCs/>
          <w:color w:val="000000"/>
          <w:sz w:val="27"/>
          <w:szCs w:val="27"/>
          <w:lang w:val="nl-NL"/>
        </w:rPr>
        <w:t>Wat is het beleid van de gemeente ten aanzien van de behandeling van bezwaren van ouders die zijn afgewezen voor brede ondersteuning in het kader van de toeslagenaffaire?</w:t>
      </w:r>
    </w:p>
    <w:p w14:paraId="1936126D" w14:textId="77777777"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Pr>
          <w:rStyle w:val="Absatz-Standardschriftart"/>
          <w:b/>
          <w:bCs/>
          <w:color w:val="000000"/>
          <w:sz w:val="27"/>
          <w:szCs w:val="27"/>
          <w:lang w:val="nl-NL"/>
        </w:rPr>
        <w:t>Zijn er cijfers beschikbaar over de uitkomsten van de bezwaren die zijn ingediend door ouders met betrekking tot de toeslagenaffaire?</w:t>
      </w:r>
    </w:p>
    <w:p w14:paraId="4A6D97DE" w14:textId="24922CC6"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sidR="006A5085">
        <w:rPr>
          <w:rStyle w:val="Absatz-Standardschriftart"/>
          <w:color w:val="000000"/>
          <w:sz w:val="27"/>
          <w:szCs w:val="27"/>
          <w:lang w:val="nl-NL"/>
        </w:rPr>
        <w:t>W</w:t>
      </w:r>
      <w:r>
        <w:rPr>
          <w:rStyle w:val="Absatz-Standardschriftart"/>
          <w:b/>
          <w:bCs/>
          <w:color w:val="000000"/>
          <w:sz w:val="27"/>
          <w:szCs w:val="27"/>
          <w:lang w:val="nl-NL"/>
        </w:rPr>
        <w:t>orden ouders die bezwaar maken tegen de afwijzing van hun hulpvraag, ondersteund gedurende het bezwaarproces?</w:t>
      </w:r>
      <w:r w:rsidR="006A5085">
        <w:rPr>
          <w:rStyle w:val="Absatz-Standardschriftart"/>
          <w:b/>
          <w:bCs/>
          <w:color w:val="000000"/>
          <w:sz w:val="27"/>
          <w:szCs w:val="27"/>
          <w:lang w:val="nl-NL"/>
        </w:rPr>
        <w:t xml:space="preserve"> Zo neen, waarom niet.</w:t>
      </w:r>
    </w:p>
    <w:p w14:paraId="6968094C" w14:textId="77777777" w:rsidR="00583F9C" w:rsidRDefault="00583F9C">
      <w:pPr>
        <w:pStyle w:val="StandardWeb"/>
        <w:rPr>
          <w:color w:val="000000"/>
          <w:sz w:val="27"/>
          <w:szCs w:val="27"/>
          <w:lang w:val="nl-NL"/>
        </w:rPr>
      </w:pPr>
    </w:p>
    <w:p w14:paraId="573986CB" w14:textId="190E6926" w:rsidR="00583F9C" w:rsidRDefault="00000000">
      <w:pPr>
        <w:pStyle w:val="StandardWeb"/>
      </w:pPr>
      <w:r>
        <w:rPr>
          <w:rStyle w:val="Absatz-Standardschriftart"/>
          <w:color w:val="4EA72E"/>
          <w:sz w:val="27"/>
          <w:szCs w:val="27"/>
          <w:lang w:val="nl-NL"/>
        </w:rPr>
        <w:t>Terugwerkende kracht voor de 1</w:t>
      </w:r>
      <w:r>
        <w:rPr>
          <w:rStyle w:val="Absatz-Standardschriftart"/>
          <w:color w:val="4EA72E"/>
          <w:sz w:val="27"/>
          <w:szCs w:val="27"/>
          <w:vertAlign w:val="superscript"/>
          <w:lang w:val="nl-NL"/>
        </w:rPr>
        <w:t>ste</w:t>
      </w:r>
      <w:r>
        <w:rPr>
          <w:rStyle w:val="Absatz-Standardschriftart"/>
          <w:color w:val="4EA72E"/>
          <w:sz w:val="27"/>
          <w:szCs w:val="27"/>
          <w:lang w:val="nl-NL"/>
        </w:rPr>
        <w:t xml:space="preserve"> melders brede</w:t>
      </w:r>
      <w:r w:rsidR="006A5085">
        <w:rPr>
          <w:rStyle w:val="Absatz-Standardschriftart"/>
          <w:color w:val="4EA72E"/>
          <w:sz w:val="27"/>
          <w:szCs w:val="27"/>
          <w:lang w:val="nl-NL"/>
        </w:rPr>
        <w:t>-</w:t>
      </w:r>
      <w:r>
        <w:rPr>
          <w:rStyle w:val="Absatz-Standardschriftart"/>
          <w:color w:val="4EA72E"/>
          <w:sz w:val="27"/>
          <w:szCs w:val="27"/>
          <w:lang w:val="nl-NL"/>
        </w:rPr>
        <w:t>ondersteuning</w:t>
      </w:r>
    </w:p>
    <w:p w14:paraId="54F4FFF3" w14:textId="77777777" w:rsidR="00583F9C" w:rsidRDefault="00583F9C">
      <w:pPr>
        <w:pStyle w:val="StandardWeb"/>
        <w:rPr>
          <w:color w:val="000000"/>
          <w:sz w:val="27"/>
          <w:szCs w:val="27"/>
          <w:lang w:val="nl-NL"/>
        </w:rPr>
      </w:pPr>
    </w:p>
    <w:p w14:paraId="560BDDD3" w14:textId="16CC6094"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sidR="00BB11E4">
        <w:rPr>
          <w:rStyle w:val="Absatz-Standardschriftart"/>
          <w:b/>
          <w:bCs/>
          <w:color w:val="000000"/>
          <w:sz w:val="27"/>
          <w:szCs w:val="27"/>
          <w:lang w:val="nl-NL"/>
        </w:rPr>
        <w:t>H</w:t>
      </w:r>
      <w:r>
        <w:rPr>
          <w:rStyle w:val="Absatz-Standardschriftart"/>
          <w:b/>
          <w:bCs/>
          <w:color w:val="000000"/>
          <w:sz w:val="27"/>
          <w:szCs w:val="27"/>
          <w:lang w:val="nl-NL"/>
        </w:rPr>
        <w:t>eeft de gemeente besloten om de brede ondersteuning in het kader van de toeslagenaffaire niet met terugwerkende kracht toe te passen?</w:t>
      </w:r>
    </w:p>
    <w:p w14:paraId="2049CB9C" w14:textId="08F42A60"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Pr>
          <w:rStyle w:val="Absatz-Standardschriftart"/>
          <w:b/>
          <w:bCs/>
          <w:color w:val="000000"/>
          <w:sz w:val="27"/>
          <w:szCs w:val="27"/>
          <w:lang w:val="nl-NL"/>
        </w:rPr>
        <w:t xml:space="preserve">Welke overwegingen liggen ten grondslag aan </w:t>
      </w:r>
      <w:r w:rsidR="00A60727">
        <w:rPr>
          <w:rStyle w:val="Absatz-Standardschriftart"/>
          <w:b/>
          <w:bCs/>
          <w:color w:val="000000"/>
          <w:sz w:val="27"/>
          <w:szCs w:val="27"/>
          <w:lang w:val="nl-NL"/>
        </w:rPr>
        <w:t>dat</w:t>
      </w:r>
      <w:r>
        <w:rPr>
          <w:rStyle w:val="Absatz-Standardschriftart"/>
          <w:b/>
          <w:bCs/>
          <w:color w:val="000000"/>
          <w:sz w:val="27"/>
          <w:szCs w:val="27"/>
          <w:lang w:val="nl-NL"/>
        </w:rPr>
        <w:t xml:space="preserve"> besluit</w:t>
      </w:r>
      <w:r w:rsidR="00A60727">
        <w:rPr>
          <w:rStyle w:val="Absatz-Standardschriftart"/>
          <w:b/>
          <w:bCs/>
          <w:color w:val="000000"/>
          <w:sz w:val="27"/>
          <w:szCs w:val="27"/>
          <w:lang w:val="nl-NL"/>
        </w:rPr>
        <w:t>?</w:t>
      </w:r>
    </w:p>
    <w:p w14:paraId="4A14DEFC" w14:textId="0F56A3FD" w:rsidR="00583F9C" w:rsidRDefault="00BB11E4">
      <w:pPr>
        <w:pStyle w:val="StandardWeb"/>
      </w:pPr>
      <w:r>
        <w:rPr>
          <w:rStyle w:val="Absatz-Standardschriftart"/>
          <w:color w:val="000000"/>
          <w:sz w:val="27"/>
          <w:szCs w:val="27"/>
          <w:lang w:val="nl-NL"/>
        </w:rPr>
        <w:lastRenderedPageBreak/>
        <w:t>(</w:t>
      </w:r>
      <w:r w:rsidR="00000000">
        <w:rPr>
          <w:rStyle w:val="Absatz-Standardschriftart"/>
          <w:b/>
          <w:bCs/>
          <w:color w:val="000000"/>
          <w:sz w:val="27"/>
          <w:szCs w:val="27"/>
          <w:lang w:val="nl-NL"/>
        </w:rPr>
        <w:t>Zijn er juridische of administratieve redenen waarom terugwerkende kracht niet wordt toegepast bij de brede ondersteuning voor de slachtoffers van de toeslagenaffaire?</w:t>
      </w:r>
      <w:r>
        <w:rPr>
          <w:rStyle w:val="Absatz-Standardschriftart"/>
          <w:b/>
          <w:bCs/>
          <w:color w:val="000000"/>
          <w:sz w:val="27"/>
          <w:szCs w:val="27"/>
          <w:lang w:val="nl-NL"/>
        </w:rPr>
        <w:t>)</w:t>
      </w:r>
    </w:p>
    <w:p w14:paraId="1DBB560C" w14:textId="1A0A567B" w:rsidR="00583F9C" w:rsidRDefault="00000000">
      <w:pPr>
        <w:pStyle w:val="StandardWeb"/>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Pr>
          <w:rStyle w:val="Absatz-Standardschriftart"/>
          <w:b/>
          <w:bCs/>
          <w:color w:val="000000"/>
          <w:sz w:val="27"/>
          <w:szCs w:val="27"/>
          <w:lang w:val="nl-NL"/>
        </w:rPr>
        <w:t xml:space="preserve">Hoe gaat de gemeente om met gevallen waarin ouders reeds kosten hebben gemaakt </w:t>
      </w:r>
      <w:r w:rsidR="00BB11E4">
        <w:rPr>
          <w:rStyle w:val="Absatz-Standardschriftart"/>
          <w:b/>
          <w:bCs/>
          <w:color w:val="000000"/>
          <w:sz w:val="27"/>
          <w:szCs w:val="27"/>
          <w:lang w:val="nl-NL"/>
        </w:rPr>
        <w:t>voor</w:t>
      </w:r>
      <w:r>
        <w:rPr>
          <w:rStyle w:val="Absatz-Standardschriftart"/>
          <w:b/>
          <w:bCs/>
          <w:color w:val="000000"/>
          <w:sz w:val="27"/>
          <w:szCs w:val="27"/>
          <w:lang w:val="nl-NL"/>
        </w:rPr>
        <w:t xml:space="preserve"> hulp voordat de brede ondersteuning beschikbaar werd gesteld?</w:t>
      </w:r>
    </w:p>
    <w:p w14:paraId="36E0BE6F" w14:textId="487E35FD" w:rsidR="00583F9C" w:rsidRDefault="00000000">
      <w:pPr>
        <w:pStyle w:val="StandardWeb"/>
        <w:pBdr>
          <w:bottom w:val="single" w:sz="6" w:space="1" w:color="auto"/>
        </w:pBdr>
        <w:rPr>
          <w:rStyle w:val="Absatz-Standardschriftart"/>
          <w:b/>
          <w:bCs/>
          <w:color w:val="000000"/>
          <w:sz w:val="27"/>
          <w:szCs w:val="27"/>
          <w:lang w:val="nl-NL"/>
        </w:rPr>
      </w:pPr>
      <w:r>
        <w:rPr>
          <w:rStyle w:val="Absatz-Standardschriftart"/>
          <w:rFonts w:ascii="Abadi" w:eastAsia="Abadi" w:hAnsi="Abadi" w:cs="Abadi"/>
          <w:color w:val="000000"/>
          <w:sz w:val="27"/>
          <w:szCs w:val="27"/>
        </w:rPr>
        <w:t></w:t>
      </w:r>
      <w:r>
        <w:rPr>
          <w:rStyle w:val="Absatz-Standardschriftart"/>
          <w:color w:val="000000"/>
          <w:sz w:val="27"/>
          <w:szCs w:val="27"/>
          <w:lang w:val="nl-NL"/>
        </w:rPr>
        <w:t xml:space="preserve">  </w:t>
      </w:r>
      <w:r>
        <w:rPr>
          <w:rStyle w:val="Absatz-Standardschriftart"/>
          <w:b/>
          <w:bCs/>
          <w:color w:val="000000"/>
          <w:sz w:val="27"/>
          <w:szCs w:val="27"/>
          <w:lang w:val="nl-NL"/>
        </w:rPr>
        <w:t xml:space="preserve">Is er een mogelijkheid voor de gemeente om </w:t>
      </w:r>
      <w:r w:rsidR="00BB11E4">
        <w:rPr>
          <w:rStyle w:val="Absatz-Standardschriftart"/>
          <w:b/>
          <w:bCs/>
          <w:color w:val="000000"/>
          <w:sz w:val="27"/>
          <w:szCs w:val="27"/>
          <w:lang w:val="nl-NL"/>
        </w:rPr>
        <w:t>eer</w:t>
      </w:r>
      <w:r>
        <w:rPr>
          <w:rStyle w:val="Absatz-Standardschriftart"/>
          <w:b/>
          <w:bCs/>
          <w:color w:val="000000"/>
          <w:sz w:val="27"/>
          <w:szCs w:val="27"/>
          <w:lang w:val="nl-NL"/>
        </w:rPr>
        <w:t>de</w:t>
      </w:r>
      <w:r w:rsidR="00BB11E4">
        <w:rPr>
          <w:rStyle w:val="Absatz-Standardschriftart"/>
          <w:b/>
          <w:bCs/>
          <w:color w:val="000000"/>
          <w:sz w:val="27"/>
          <w:szCs w:val="27"/>
          <w:lang w:val="nl-NL"/>
        </w:rPr>
        <w:t>re</w:t>
      </w:r>
      <w:r>
        <w:rPr>
          <w:rStyle w:val="Absatz-Standardschriftart"/>
          <w:b/>
          <w:bCs/>
          <w:color w:val="000000"/>
          <w:sz w:val="27"/>
          <w:szCs w:val="27"/>
          <w:lang w:val="nl-NL"/>
        </w:rPr>
        <w:t xml:space="preserve"> beslissing</w:t>
      </w:r>
      <w:r w:rsidR="00BB11E4">
        <w:rPr>
          <w:rStyle w:val="Absatz-Standardschriftart"/>
          <w:b/>
          <w:bCs/>
          <w:color w:val="000000"/>
          <w:sz w:val="27"/>
          <w:szCs w:val="27"/>
          <w:lang w:val="nl-NL"/>
        </w:rPr>
        <w:t>en</w:t>
      </w:r>
      <w:r>
        <w:rPr>
          <w:rStyle w:val="Absatz-Standardschriftart"/>
          <w:b/>
          <w:bCs/>
          <w:color w:val="000000"/>
          <w:sz w:val="27"/>
          <w:szCs w:val="27"/>
          <w:lang w:val="nl-NL"/>
        </w:rPr>
        <w:t xml:space="preserve"> te herzien en alsnog terugwerkende kracht toe te passen op de brede ondersteuning voor ouders die getroffen zijn door de toeslagenaffaire?</w:t>
      </w:r>
    </w:p>
    <w:p w14:paraId="7006A5D7" w14:textId="77777777" w:rsidR="006A5085" w:rsidRDefault="006A5085">
      <w:pPr>
        <w:pStyle w:val="StandardWeb"/>
      </w:pPr>
    </w:p>
    <w:p w14:paraId="66F68B61" w14:textId="77777777" w:rsidR="00583F9C" w:rsidRDefault="00583F9C">
      <w:pPr>
        <w:pStyle w:val="StandardWeb"/>
        <w:rPr>
          <w:color w:val="000000"/>
          <w:sz w:val="27"/>
          <w:szCs w:val="27"/>
          <w:lang w:val="nl-NL"/>
        </w:rPr>
      </w:pPr>
    </w:p>
    <w:p w14:paraId="1B4DE706" w14:textId="77777777" w:rsidR="00583F9C" w:rsidRDefault="00583F9C">
      <w:pPr>
        <w:pStyle w:val="StandardWeb"/>
        <w:rPr>
          <w:color w:val="000000"/>
          <w:sz w:val="27"/>
          <w:szCs w:val="27"/>
          <w:lang w:val="nl-NL"/>
        </w:rPr>
      </w:pPr>
    </w:p>
    <w:p w14:paraId="16A4A268" w14:textId="77777777" w:rsidR="00583F9C" w:rsidRDefault="00583F9C">
      <w:pPr>
        <w:pStyle w:val="Standard"/>
        <w:rPr>
          <w:lang w:val="nl-NL"/>
        </w:rPr>
      </w:pPr>
    </w:p>
    <w:sectPr w:rsidR="00583F9C">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5E5C" w14:textId="77777777" w:rsidR="00C17E6F" w:rsidRDefault="00C17E6F">
      <w:pPr>
        <w:spacing w:after="0" w:line="240" w:lineRule="auto"/>
      </w:pPr>
      <w:r>
        <w:separator/>
      </w:r>
    </w:p>
  </w:endnote>
  <w:endnote w:type="continuationSeparator" w:id="0">
    <w:p w14:paraId="53963613" w14:textId="77777777" w:rsidR="00C17E6F" w:rsidRDefault="00C1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51D5" w14:textId="77777777" w:rsidR="00C17E6F" w:rsidRDefault="00C17E6F">
      <w:pPr>
        <w:spacing w:after="0" w:line="240" w:lineRule="auto"/>
      </w:pPr>
      <w:r>
        <w:rPr>
          <w:color w:val="000000"/>
        </w:rPr>
        <w:separator/>
      </w:r>
    </w:p>
  </w:footnote>
  <w:footnote w:type="continuationSeparator" w:id="0">
    <w:p w14:paraId="04246F8A" w14:textId="77777777" w:rsidR="00C17E6F" w:rsidRDefault="00C17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B87"/>
    <w:multiLevelType w:val="multilevel"/>
    <w:tmpl w:val="FA4A81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3138F7"/>
    <w:multiLevelType w:val="multilevel"/>
    <w:tmpl w:val="2B187B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2757CE"/>
    <w:multiLevelType w:val="hybridMultilevel"/>
    <w:tmpl w:val="6C38F700"/>
    <w:lvl w:ilvl="0" w:tplc="A6521934">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BB4045"/>
    <w:multiLevelType w:val="multilevel"/>
    <w:tmpl w:val="A7F03D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AFB1119"/>
    <w:multiLevelType w:val="hybridMultilevel"/>
    <w:tmpl w:val="5E067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876861"/>
    <w:multiLevelType w:val="multilevel"/>
    <w:tmpl w:val="2AB612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430E2668"/>
    <w:multiLevelType w:val="multilevel"/>
    <w:tmpl w:val="19AE76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5616E0B"/>
    <w:multiLevelType w:val="multilevel"/>
    <w:tmpl w:val="B56A28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A4379D"/>
    <w:multiLevelType w:val="hybridMultilevel"/>
    <w:tmpl w:val="A73C18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F568F2"/>
    <w:multiLevelType w:val="multilevel"/>
    <w:tmpl w:val="C4C67E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E674CF7"/>
    <w:multiLevelType w:val="multilevel"/>
    <w:tmpl w:val="CC2C4C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62A11380"/>
    <w:multiLevelType w:val="multilevel"/>
    <w:tmpl w:val="78A60C0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DA10E32"/>
    <w:multiLevelType w:val="multilevel"/>
    <w:tmpl w:val="A320B5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EE76F01"/>
    <w:multiLevelType w:val="multilevel"/>
    <w:tmpl w:val="943C54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D6F5F7C"/>
    <w:multiLevelType w:val="multilevel"/>
    <w:tmpl w:val="E0EC7D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18710760">
    <w:abstractNumId w:val="13"/>
  </w:num>
  <w:num w:numId="2" w16cid:durableId="113327549">
    <w:abstractNumId w:val="3"/>
  </w:num>
  <w:num w:numId="3" w16cid:durableId="1789012510">
    <w:abstractNumId w:val="10"/>
  </w:num>
  <w:num w:numId="4" w16cid:durableId="1481455520">
    <w:abstractNumId w:val="5"/>
  </w:num>
  <w:num w:numId="5" w16cid:durableId="1049307658">
    <w:abstractNumId w:val="14"/>
  </w:num>
  <w:num w:numId="6" w16cid:durableId="1307777293">
    <w:abstractNumId w:val="12"/>
  </w:num>
  <w:num w:numId="7" w16cid:durableId="1744334808">
    <w:abstractNumId w:val="6"/>
  </w:num>
  <w:num w:numId="8" w16cid:durableId="1140997374">
    <w:abstractNumId w:val="1"/>
  </w:num>
  <w:num w:numId="9" w16cid:durableId="275479650">
    <w:abstractNumId w:val="1"/>
    <w:lvlOverride w:ilvl="0">
      <w:startOverride w:val="1"/>
    </w:lvlOverride>
  </w:num>
  <w:num w:numId="10" w16cid:durableId="1167865234">
    <w:abstractNumId w:val="0"/>
  </w:num>
  <w:num w:numId="11" w16cid:durableId="1716587276">
    <w:abstractNumId w:val="7"/>
  </w:num>
  <w:num w:numId="12" w16cid:durableId="1882205730">
    <w:abstractNumId w:val="11"/>
  </w:num>
  <w:num w:numId="13" w16cid:durableId="1218929770">
    <w:abstractNumId w:val="9"/>
  </w:num>
  <w:num w:numId="14" w16cid:durableId="2126775797">
    <w:abstractNumId w:val="4"/>
  </w:num>
  <w:num w:numId="15" w16cid:durableId="1197742793">
    <w:abstractNumId w:val="2"/>
  </w:num>
  <w:num w:numId="16" w16cid:durableId="604849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F9C"/>
    <w:rsid w:val="003155CE"/>
    <w:rsid w:val="003C32FA"/>
    <w:rsid w:val="00583F9C"/>
    <w:rsid w:val="00636EA2"/>
    <w:rsid w:val="0069340D"/>
    <w:rsid w:val="006A5085"/>
    <w:rsid w:val="00816B06"/>
    <w:rsid w:val="008F3B34"/>
    <w:rsid w:val="00A60727"/>
    <w:rsid w:val="00BB11E4"/>
    <w:rsid w:val="00C17E6F"/>
    <w:rsid w:val="00C204AD"/>
    <w:rsid w:val="00C563D9"/>
    <w:rsid w:val="00DD06A6"/>
    <w:rsid w:val="00E73EF5"/>
    <w:rsid w:val="00F01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2D77"/>
  <w15:docId w15:val="{58504E32-CE19-4AF4-AE1C-A85756BD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rschrift1">
    <w:name w:val="Überschrift 1"/>
    <w:basedOn w:val="Standard"/>
    <w:next w:val="Standard"/>
    <w:pPr>
      <w:keepNext/>
      <w:keepLines/>
      <w:spacing w:before="360" w:after="80"/>
      <w:outlineLvl w:val="0"/>
    </w:pPr>
    <w:rPr>
      <w:rFonts w:ascii="Aptos Display" w:eastAsia="Times New Roman" w:hAnsi="Aptos Display"/>
      <w:color w:val="0F4761"/>
      <w:sz w:val="40"/>
      <w:szCs w:val="40"/>
    </w:rPr>
  </w:style>
  <w:style w:type="paragraph" w:customStyle="1" w:styleId="berschrift2">
    <w:name w:val="Überschrift 2"/>
    <w:basedOn w:val="Standard"/>
    <w:next w:val="Standard"/>
    <w:pPr>
      <w:keepNext/>
      <w:keepLines/>
      <w:spacing w:before="160" w:after="80"/>
      <w:outlineLvl w:val="1"/>
    </w:pPr>
    <w:rPr>
      <w:rFonts w:ascii="Aptos Display" w:eastAsia="Times New Roman" w:hAnsi="Aptos Display"/>
      <w:color w:val="0F4761"/>
      <w:sz w:val="32"/>
      <w:szCs w:val="32"/>
    </w:rPr>
  </w:style>
  <w:style w:type="paragraph" w:customStyle="1" w:styleId="berschrift3">
    <w:name w:val="Überschrift 3"/>
    <w:basedOn w:val="Standard"/>
    <w:next w:val="Standard"/>
    <w:pPr>
      <w:keepNext/>
      <w:keepLines/>
      <w:spacing w:before="160" w:after="80"/>
      <w:outlineLvl w:val="2"/>
    </w:pPr>
    <w:rPr>
      <w:rFonts w:eastAsia="Times New Roman"/>
      <w:color w:val="0F4761"/>
      <w:sz w:val="28"/>
      <w:szCs w:val="28"/>
    </w:rPr>
  </w:style>
  <w:style w:type="paragraph" w:customStyle="1" w:styleId="berschrift4">
    <w:name w:val="Überschrift 4"/>
    <w:basedOn w:val="Standard"/>
    <w:next w:val="Standard"/>
    <w:pPr>
      <w:keepNext/>
      <w:keepLines/>
      <w:spacing w:before="80" w:after="40"/>
      <w:outlineLvl w:val="3"/>
    </w:pPr>
    <w:rPr>
      <w:rFonts w:eastAsia="Times New Roman"/>
      <w:i/>
      <w:iCs/>
      <w:color w:val="0F4761"/>
    </w:rPr>
  </w:style>
  <w:style w:type="paragraph" w:customStyle="1" w:styleId="berschrift5">
    <w:name w:val="Überschrift 5"/>
    <w:basedOn w:val="Standard"/>
    <w:next w:val="Standard"/>
    <w:pPr>
      <w:keepNext/>
      <w:keepLines/>
      <w:spacing w:before="80" w:after="40"/>
      <w:outlineLvl w:val="4"/>
    </w:pPr>
    <w:rPr>
      <w:rFonts w:eastAsia="Times New Roman"/>
      <w:color w:val="0F4761"/>
    </w:rPr>
  </w:style>
  <w:style w:type="paragraph" w:customStyle="1" w:styleId="berschrift6">
    <w:name w:val="Überschrift 6"/>
    <w:basedOn w:val="Standard"/>
    <w:next w:val="Standard"/>
    <w:pPr>
      <w:keepNext/>
      <w:keepLines/>
      <w:spacing w:before="40" w:after="0"/>
      <w:outlineLvl w:val="5"/>
    </w:pPr>
    <w:rPr>
      <w:rFonts w:eastAsia="Times New Roman"/>
      <w:i/>
      <w:iCs/>
      <w:color w:val="595959"/>
    </w:rPr>
  </w:style>
  <w:style w:type="paragraph" w:customStyle="1" w:styleId="berschrift7">
    <w:name w:val="Überschrift 7"/>
    <w:basedOn w:val="Standard"/>
    <w:next w:val="Standard"/>
    <w:pPr>
      <w:keepNext/>
      <w:keepLines/>
      <w:spacing w:before="40" w:after="0"/>
      <w:outlineLvl w:val="6"/>
    </w:pPr>
    <w:rPr>
      <w:rFonts w:eastAsia="Times New Roman"/>
      <w:color w:val="595959"/>
    </w:rPr>
  </w:style>
  <w:style w:type="paragraph" w:customStyle="1" w:styleId="berschrift8">
    <w:name w:val="Überschrift 8"/>
    <w:basedOn w:val="Standard"/>
    <w:next w:val="Standard"/>
    <w:pPr>
      <w:keepNext/>
      <w:keepLines/>
      <w:spacing w:after="0"/>
      <w:outlineLvl w:val="7"/>
    </w:pPr>
    <w:rPr>
      <w:rFonts w:eastAsia="Times New Roman"/>
      <w:i/>
      <w:iCs/>
      <w:color w:val="272727"/>
    </w:rPr>
  </w:style>
  <w:style w:type="paragraph" w:customStyle="1" w:styleId="berschrift9">
    <w:name w:val="Überschrift 9"/>
    <w:basedOn w:val="Standard"/>
    <w:next w:val="Standard"/>
    <w:pPr>
      <w:keepNext/>
      <w:keepLines/>
      <w:spacing w:after="0"/>
      <w:outlineLvl w:val="8"/>
    </w:pPr>
    <w:rPr>
      <w:rFonts w:eastAsia="Times New Roman"/>
      <w:color w:val="272727"/>
    </w:rPr>
  </w:style>
  <w:style w:type="paragraph" w:customStyle="1" w:styleId="Standard">
    <w:name w:val="Standard"/>
    <w:pPr>
      <w:suppressAutoHyphens/>
    </w:pPr>
  </w:style>
  <w:style w:type="character" w:customStyle="1" w:styleId="Absatz-Standardschriftart">
    <w:name w:val="Absatz-Standardschriftart"/>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customStyle="1" w:styleId="Untertitel">
    <w:name w:val="Untertitel"/>
    <w:basedOn w:val="Standard"/>
    <w:next w:val="Standard"/>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customStyle="1" w:styleId="Zitat">
    <w:name w:val="Zitat"/>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customStyle="1" w:styleId="Listenabsatz">
    <w:name w:val="Listenabsatz"/>
    <w:basedOn w:val="Standard"/>
    <w:pPr>
      <w:ind w:left="720"/>
      <w:contextualSpacing/>
    </w:pPr>
  </w:style>
  <w:style w:type="character" w:customStyle="1" w:styleId="IntensiveHervorhebung">
    <w:name w:val="Intensive Hervorhebung"/>
    <w:basedOn w:val="Absatz-Standardschriftart"/>
    <w:rPr>
      <w:i/>
      <w:iCs/>
      <w:color w:val="0F4761"/>
    </w:rPr>
  </w:style>
  <w:style w:type="paragraph" w:customStyle="1" w:styleId="IntensivesZitat">
    <w:name w:val="Intensives Zitat"/>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customStyle="1" w:styleId="IntensiverVerweis">
    <w:name w:val="Intensiver Verweis"/>
    <w:basedOn w:val="Absatz-Standardschriftart"/>
    <w:rPr>
      <w:b/>
      <w:bCs/>
      <w:smallCaps/>
      <w:color w:val="0F4761"/>
      <w:spacing w:val="5"/>
    </w:rPr>
  </w:style>
  <w:style w:type="paragraph" w:customStyle="1" w:styleId="StandardWeb">
    <w:name w:val="Standard (Web)"/>
    <w:basedOn w:val="Standard"/>
    <w:pPr>
      <w:spacing w:before="100" w:after="100" w:line="240" w:lineRule="auto"/>
    </w:pPr>
    <w:rPr>
      <w:rFonts w:ascii="Times New Roman" w:eastAsia="Times New Roman" w:hAnsi="Times New Roman"/>
      <w:kern w:val="0"/>
      <w:sz w:val="24"/>
      <w:szCs w:val="24"/>
      <w:lang w:eastAsia="de-DE"/>
    </w:rPr>
  </w:style>
  <w:style w:type="paragraph" w:styleId="Revisie">
    <w:name w:val="Revision"/>
    <w:hidden/>
    <w:uiPriority w:val="99"/>
    <w:semiHidden/>
    <w:rsid w:val="006A5085"/>
    <w:pPr>
      <w:autoSpaceDN/>
      <w:spacing w:after="0" w:line="240" w:lineRule="auto"/>
    </w:pPr>
  </w:style>
  <w:style w:type="character" w:styleId="Verwijzingopmerking">
    <w:name w:val="annotation reference"/>
    <w:basedOn w:val="Standaardalinea-lettertype"/>
    <w:uiPriority w:val="99"/>
    <w:semiHidden/>
    <w:unhideWhenUsed/>
    <w:rsid w:val="006A5085"/>
    <w:rPr>
      <w:sz w:val="16"/>
      <w:szCs w:val="16"/>
    </w:rPr>
  </w:style>
  <w:style w:type="paragraph" w:styleId="Tekstopmerking">
    <w:name w:val="annotation text"/>
    <w:basedOn w:val="Standaard"/>
    <w:link w:val="TekstopmerkingChar"/>
    <w:uiPriority w:val="99"/>
    <w:semiHidden/>
    <w:unhideWhenUsed/>
    <w:rsid w:val="006A50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5085"/>
    <w:rPr>
      <w:sz w:val="20"/>
      <w:szCs w:val="20"/>
    </w:rPr>
  </w:style>
  <w:style w:type="paragraph" w:styleId="Onderwerpvanopmerking">
    <w:name w:val="annotation subject"/>
    <w:basedOn w:val="Tekstopmerking"/>
    <w:next w:val="Tekstopmerking"/>
    <w:link w:val="OnderwerpvanopmerkingChar"/>
    <w:uiPriority w:val="99"/>
    <w:semiHidden/>
    <w:unhideWhenUsed/>
    <w:rsid w:val="006A5085"/>
    <w:rPr>
      <w:b/>
      <w:bCs/>
    </w:rPr>
  </w:style>
  <w:style w:type="character" w:customStyle="1" w:styleId="OnderwerpvanopmerkingChar">
    <w:name w:val="Onderwerp van opmerking Char"/>
    <w:basedOn w:val="TekstopmerkingChar"/>
    <w:link w:val="Onderwerpvanopmerking"/>
    <w:uiPriority w:val="99"/>
    <w:semiHidden/>
    <w:rsid w:val="006A5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2166</Words>
  <Characters>11918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Chantalle Schmitz</dc:creator>
  <dc:description/>
  <cp:lastModifiedBy>Theo Kaspers</cp:lastModifiedBy>
  <cp:revision>3</cp:revision>
  <dcterms:created xsi:type="dcterms:W3CDTF">2024-09-23T22:06:00Z</dcterms:created>
  <dcterms:modified xsi:type="dcterms:W3CDTF">2024-09-23T22:23:00Z</dcterms:modified>
</cp:coreProperties>
</file>